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2E34" w14:textId="66F0B7CF" w:rsidR="003714C3" w:rsidRDefault="003714C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1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6210"/>
        <w:gridCol w:w="105"/>
        <w:gridCol w:w="2322"/>
      </w:tblGrid>
      <w:tr w:rsidR="003714C3" w14:paraId="27BDFE90" w14:textId="77777777">
        <w:trPr>
          <w:trHeight w:val="913"/>
        </w:trPr>
        <w:tc>
          <w:tcPr>
            <w:tcW w:w="1840" w:type="dxa"/>
            <w:vMerge w:val="restart"/>
          </w:tcPr>
          <w:p w14:paraId="7178619F" w14:textId="77777777" w:rsidR="003714C3" w:rsidRDefault="003714C3">
            <w:pPr>
              <w:ind w:left="28" w:hanging="28"/>
              <w:jc w:val="center"/>
            </w:pPr>
          </w:p>
          <w:p w14:paraId="3245FDB5" w14:textId="77777777" w:rsidR="003714C3" w:rsidRDefault="000C73CF">
            <w:pPr>
              <w:ind w:left="28" w:hanging="28"/>
              <w:jc w:val="center"/>
            </w:pPr>
            <w:r>
              <w:rPr>
                <w:noProof/>
              </w:rPr>
              <w:drawing>
                <wp:inline distT="114300" distB="114300" distL="114300" distR="114300" wp14:anchorId="22756B3E" wp14:editId="0D9FE9E4">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38225" cy="1143000"/>
                          </a:xfrm>
                          <a:prstGeom prst="rect">
                            <a:avLst/>
                          </a:prstGeom>
                          <a:ln/>
                        </pic:spPr>
                      </pic:pic>
                    </a:graphicData>
                  </a:graphic>
                </wp:inline>
              </w:drawing>
            </w:r>
          </w:p>
        </w:tc>
        <w:tc>
          <w:tcPr>
            <w:tcW w:w="341" w:type="dxa"/>
          </w:tcPr>
          <w:p w14:paraId="4222E6CA" w14:textId="77777777" w:rsidR="003714C3" w:rsidRDefault="003714C3">
            <w:pPr>
              <w:jc w:val="center"/>
            </w:pPr>
          </w:p>
        </w:tc>
        <w:tc>
          <w:tcPr>
            <w:tcW w:w="6315" w:type="dxa"/>
            <w:gridSpan w:val="2"/>
          </w:tcPr>
          <w:p w14:paraId="4FFCABA6" w14:textId="77777777" w:rsidR="003714C3" w:rsidRDefault="003714C3">
            <w:pPr>
              <w:rPr>
                <w:b/>
                <w:sz w:val="36"/>
                <w:szCs w:val="36"/>
              </w:rPr>
            </w:pPr>
          </w:p>
          <w:p w14:paraId="2B51D819" w14:textId="77777777" w:rsidR="003714C3" w:rsidRDefault="000C73CF">
            <w:pPr>
              <w:rPr>
                <w:b/>
                <w:sz w:val="36"/>
                <w:szCs w:val="36"/>
              </w:rPr>
            </w:pPr>
            <w:r>
              <w:rPr>
                <w:b/>
                <w:sz w:val="36"/>
                <w:szCs w:val="36"/>
              </w:rPr>
              <w:t>Course Outline and Evaluation Summary</w:t>
            </w:r>
          </w:p>
        </w:tc>
        <w:tc>
          <w:tcPr>
            <w:tcW w:w="2322" w:type="dxa"/>
          </w:tcPr>
          <w:p w14:paraId="7DDBF3EC" w14:textId="77777777" w:rsidR="003714C3" w:rsidRDefault="003714C3">
            <w:pPr>
              <w:jc w:val="right"/>
              <w:rPr>
                <w:b/>
                <w:sz w:val="36"/>
                <w:szCs w:val="36"/>
              </w:rPr>
            </w:pPr>
          </w:p>
          <w:p w14:paraId="7A299174" w14:textId="77777777" w:rsidR="003714C3" w:rsidRDefault="003714C3">
            <w:pPr>
              <w:jc w:val="right"/>
              <w:rPr>
                <w:sz w:val="22"/>
                <w:szCs w:val="22"/>
              </w:rPr>
            </w:pPr>
          </w:p>
        </w:tc>
      </w:tr>
      <w:tr w:rsidR="003714C3" w14:paraId="54A10901" w14:textId="77777777">
        <w:trPr>
          <w:trHeight w:val="514"/>
        </w:trPr>
        <w:tc>
          <w:tcPr>
            <w:tcW w:w="1840" w:type="dxa"/>
            <w:vMerge/>
          </w:tcPr>
          <w:p w14:paraId="3EDB91AF" w14:textId="77777777" w:rsidR="003714C3" w:rsidRDefault="003714C3">
            <w:pPr>
              <w:widowControl w:val="0"/>
              <w:pBdr>
                <w:top w:val="nil"/>
                <w:left w:val="nil"/>
                <w:bottom w:val="nil"/>
                <w:right w:val="nil"/>
                <w:between w:val="nil"/>
              </w:pBdr>
              <w:spacing w:line="276" w:lineRule="auto"/>
              <w:rPr>
                <w:sz w:val="22"/>
                <w:szCs w:val="22"/>
              </w:rPr>
            </w:pPr>
          </w:p>
        </w:tc>
        <w:tc>
          <w:tcPr>
            <w:tcW w:w="341" w:type="dxa"/>
          </w:tcPr>
          <w:p w14:paraId="0870C955" w14:textId="77777777" w:rsidR="003714C3" w:rsidRDefault="003714C3">
            <w:pPr>
              <w:jc w:val="center"/>
              <w:rPr>
                <w:b/>
                <w:sz w:val="28"/>
                <w:szCs w:val="28"/>
              </w:rPr>
            </w:pPr>
          </w:p>
        </w:tc>
        <w:tc>
          <w:tcPr>
            <w:tcW w:w="6210" w:type="dxa"/>
          </w:tcPr>
          <w:p w14:paraId="69E884CA" w14:textId="407BBCE5" w:rsidR="003714C3" w:rsidRDefault="000C73CF">
            <w:pPr>
              <w:rPr>
                <w:sz w:val="22"/>
                <w:szCs w:val="22"/>
              </w:rPr>
            </w:pPr>
            <w:r>
              <w:rPr>
                <w:b/>
                <w:sz w:val="22"/>
                <w:szCs w:val="22"/>
              </w:rPr>
              <w:t>Course Code</w:t>
            </w:r>
            <w:r>
              <w:rPr>
                <w:sz w:val="22"/>
                <w:szCs w:val="22"/>
              </w:rPr>
              <w:t>: TGJ</w:t>
            </w:r>
            <w:r w:rsidR="00736E4A">
              <w:rPr>
                <w:sz w:val="22"/>
                <w:szCs w:val="22"/>
              </w:rPr>
              <w:t>3M</w:t>
            </w:r>
            <w:r>
              <w:rPr>
                <w:sz w:val="22"/>
                <w:szCs w:val="22"/>
              </w:rPr>
              <w:t>1</w:t>
            </w:r>
          </w:p>
          <w:p w14:paraId="183B1B18" w14:textId="381B3B62" w:rsidR="003714C3" w:rsidRDefault="000C73CF">
            <w:pPr>
              <w:rPr>
                <w:sz w:val="22"/>
                <w:szCs w:val="22"/>
              </w:rPr>
            </w:pPr>
            <w:r>
              <w:rPr>
                <w:b/>
                <w:sz w:val="22"/>
                <w:szCs w:val="22"/>
              </w:rPr>
              <w:t>Grade</w:t>
            </w:r>
            <w:r>
              <w:rPr>
                <w:sz w:val="22"/>
                <w:szCs w:val="22"/>
              </w:rPr>
              <w:t>: 1</w:t>
            </w:r>
            <w:r w:rsidR="00736E4A">
              <w:rPr>
                <w:sz w:val="22"/>
                <w:szCs w:val="22"/>
              </w:rPr>
              <w:t>1</w:t>
            </w:r>
          </w:p>
          <w:p w14:paraId="2E8B15CD" w14:textId="77777777" w:rsidR="003714C3" w:rsidRDefault="000C73CF">
            <w:pPr>
              <w:rPr>
                <w:sz w:val="22"/>
                <w:szCs w:val="22"/>
              </w:rPr>
            </w:pPr>
            <w:r>
              <w:rPr>
                <w:b/>
                <w:sz w:val="22"/>
                <w:szCs w:val="22"/>
              </w:rPr>
              <w:t>Title of Course</w:t>
            </w:r>
            <w:r>
              <w:rPr>
                <w:sz w:val="22"/>
                <w:szCs w:val="22"/>
              </w:rPr>
              <w:t xml:space="preserve">: Communications Technology: Digital Media Arts </w:t>
            </w:r>
          </w:p>
        </w:tc>
        <w:tc>
          <w:tcPr>
            <w:tcW w:w="2427" w:type="dxa"/>
            <w:gridSpan w:val="2"/>
          </w:tcPr>
          <w:p w14:paraId="28D02826" w14:textId="77777777" w:rsidR="003714C3" w:rsidRDefault="003714C3">
            <w:pPr>
              <w:jc w:val="right"/>
              <w:rPr>
                <w:sz w:val="22"/>
                <w:szCs w:val="22"/>
              </w:rPr>
            </w:pPr>
          </w:p>
        </w:tc>
      </w:tr>
      <w:tr w:rsidR="003714C3" w14:paraId="1755341F" w14:textId="77777777">
        <w:trPr>
          <w:trHeight w:val="585"/>
        </w:trPr>
        <w:tc>
          <w:tcPr>
            <w:tcW w:w="1840" w:type="dxa"/>
            <w:vMerge/>
          </w:tcPr>
          <w:p w14:paraId="40E344FA" w14:textId="77777777" w:rsidR="003714C3" w:rsidRDefault="003714C3">
            <w:pPr>
              <w:widowControl w:val="0"/>
              <w:pBdr>
                <w:top w:val="nil"/>
                <w:left w:val="nil"/>
                <w:bottom w:val="nil"/>
                <w:right w:val="nil"/>
                <w:between w:val="nil"/>
              </w:pBdr>
              <w:spacing w:line="276" w:lineRule="auto"/>
              <w:rPr>
                <w:sz w:val="22"/>
                <w:szCs w:val="22"/>
              </w:rPr>
            </w:pPr>
          </w:p>
        </w:tc>
        <w:tc>
          <w:tcPr>
            <w:tcW w:w="341" w:type="dxa"/>
          </w:tcPr>
          <w:p w14:paraId="69DA0DF3" w14:textId="77777777" w:rsidR="003714C3" w:rsidRDefault="003714C3">
            <w:pPr>
              <w:jc w:val="center"/>
              <w:rPr>
                <w:b/>
                <w:sz w:val="28"/>
                <w:szCs w:val="28"/>
              </w:rPr>
            </w:pPr>
          </w:p>
        </w:tc>
        <w:tc>
          <w:tcPr>
            <w:tcW w:w="6210" w:type="dxa"/>
          </w:tcPr>
          <w:p w14:paraId="6D560907" w14:textId="77777777" w:rsidR="003714C3" w:rsidRDefault="000C73CF">
            <w:pPr>
              <w:rPr>
                <w:sz w:val="22"/>
                <w:szCs w:val="22"/>
              </w:rPr>
            </w:pPr>
            <w:r>
              <w:rPr>
                <w:b/>
                <w:sz w:val="22"/>
                <w:szCs w:val="22"/>
              </w:rPr>
              <w:t>Department</w:t>
            </w:r>
            <w:r>
              <w:rPr>
                <w:sz w:val="22"/>
                <w:szCs w:val="22"/>
              </w:rPr>
              <w:t>: Technological Education, 416-395-3210</w:t>
            </w:r>
          </w:p>
        </w:tc>
        <w:tc>
          <w:tcPr>
            <w:tcW w:w="2427" w:type="dxa"/>
            <w:gridSpan w:val="2"/>
          </w:tcPr>
          <w:p w14:paraId="18A54503" w14:textId="77777777" w:rsidR="003714C3" w:rsidRDefault="003714C3">
            <w:pPr>
              <w:jc w:val="right"/>
              <w:rPr>
                <w:sz w:val="22"/>
                <w:szCs w:val="22"/>
              </w:rPr>
            </w:pPr>
          </w:p>
        </w:tc>
      </w:tr>
    </w:tbl>
    <w:p w14:paraId="3ABD4D4C" w14:textId="77777777" w:rsidR="003714C3" w:rsidRDefault="003714C3">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714C3" w14:paraId="5F0D301A" w14:textId="77777777">
        <w:trPr>
          <w:trHeight w:val="276"/>
        </w:trPr>
        <w:tc>
          <w:tcPr>
            <w:tcW w:w="10790" w:type="dxa"/>
          </w:tcPr>
          <w:p w14:paraId="0B4B33C1" w14:textId="77777777" w:rsidR="003714C3" w:rsidRDefault="000C73CF">
            <w:pPr>
              <w:jc w:val="center"/>
              <w:rPr>
                <w:b/>
                <w:sz w:val="22"/>
                <w:szCs w:val="22"/>
              </w:rPr>
            </w:pPr>
            <w:r>
              <w:rPr>
                <w:b/>
                <w:sz w:val="22"/>
                <w:szCs w:val="22"/>
              </w:rPr>
              <w:t>Course Description</w:t>
            </w:r>
          </w:p>
        </w:tc>
      </w:tr>
      <w:tr w:rsidR="003714C3" w14:paraId="14C268D7" w14:textId="77777777">
        <w:trPr>
          <w:trHeight w:val="2550"/>
        </w:trPr>
        <w:tc>
          <w:tcPr>
            <w:tcW w:w="10790" w:type="dxa"/>
          </w:tcPr>
          <w:p w14:paraId="17FB501B" w14:textId="77777777" w:rsidR="003714C3" w:rsidRDefault="000C73CF">
            <w:pPr>
              <w:rPr>
                <w:b/>
                <w:i/>
                <w:sz w:val="20"/>
                <w:szCs w:val="20"/>
              </w:rPr>
            </w:pPr>
            <w:r>
              <w:rPr>
                <w:b/>
                <w:i/>
                <w:sz w:val="20"/>
                <w:szCs w:val="20"/>
              </w:rPr>
              <w:t>In this course, students will…</w:t>
            </w:r>
          </w:p>
          <w:p w14:paraId="1F3CDC8D" w14:textId="77777777" w:rsidR="003714C3" w:rsidRDefault="003714C3">
            <w:pPr>
              <w:spacing w:line="276" w:lineRule="auto"/>
              <w:jc w:val="both"/>
              <w:rPr>
                <w:color w:val="211D1E"/>
                <w:sz w:val="17"/>
                <w:szCs w:val="17"/>
              </w:rPr>
            </w:pPr>
          </w:p>
          <w:p w14:paraId="7CE5BE4C" w14:textId="58EB952A" w:rsidR="003714C3" w:rsidRDefault="00736E4A">
            <w:pPr>
              <w:spacing w:line="276" w:lineRule="auto"/>
              <w:jc w:val="both"/>
            </w:pPr>
            <w:r>
              <w:t xml:space="preserve">This course enables students to develop knowledge and skills in the areas of graphic communication, printing and publishing, audio and video production, and broadcast journalism. Students will work both independently and as part of a production team to design and produce media products in a project-driven environment. Practical projects may include the making of signs, yearbooks, video and/or audio productions, newscasts, and documentaries. Students will also develop an awareness of related environmental and societal </w:t>
            </w:r>
            <w:proofErr w:type="gramStart"/>
            <w:r>
              <w:t>issues, and</w:t>
            </w:r>
            <w:proofErr w:type="gramEnd"/>
            <w:r>
              <w:t xml:space="preserve"> will explore secondary and postsecondary education and training pathways and career opportunities in the various communications technology fields. Prerequisite: None</w:t>
            </w:r>
            <w:r>
              <w:rPr>
                <w:color w:val="211D1E"/>
                <w:sz w:val="21"/>
                <w:szCs w:val="21"/>
              </w:rPr>
              <w:t xml:space="preserve"> </w:t>
            </w:r>
            <w:r w:rsidR="000C73CF">
              <w:rPr>
                <w:color w:val="211D1E"/>
                <w:sz w:val="21"/>
                <w:szCs w:val="21"/>
              </w:rPr>
              <w:t>(</w:t>
            </w:r>
            <w:r w:rsidR="000C73CF">
              <w:rPr>
                <w:i/>
                <w:color w:val="211D1E"/>
                <w:sz w:val="21"/>
                <w:szCs w:val="21"/>
              </w:rPr>
              <w:t xml:space="preserve">Reference: The Ontario Curriculum, Grades </w:t>
            </w:r>
            <w:r>
              <w:rPr>
                <w:i/>
                <w:color w:val="211D1E"/>
                <w:sz w:val="21"/>
                <w:szCs w:val="21"/>
              </w:rPr>
              <w:t>11</w:t>
            </w:r>
            <w:r w:rsidR="000C73CF">
              <w:rPr>
                <w:i/>
                <w:color w:val="211D1E"/>
                <w:sz w:val="21"/>
                <w:szCs w:val="21"/>
              </w:rPr>
              <w:t xml:space="preserve"> a</w:t>
            </w:r>
            <w:r w:rsidR="000C73CF">
              <w:rPr>
                <w:i/>
                <w:color w:val="211D1E"/>
                <w:sz w:val="21"/>
                <w:szCs w:val="21"/>
              </w:rPr>
              <w:t>nd 1</w:t>
            </w:r>
            <w:r>
              <w:rPr>
                <w:i/>
                <w:color w:val="211D1E"/>
                <w:sz w:val="21"/>
                <w:szCs w:val="21"/>
              </w:rPr>
              <w:t>2</w:t>
            </w:r>
            <w:r w:rsidR="000C73CF">
              <w:rPr>
                <w:i/>
                <w:color w:val="211D1E"/>
                <w:sz w:val="21"/>
                <w:szCs w:val="21"/>
              </w:rPr>
              <w:t>, Technological Education, Ontario Ministry of Education, 2009</w:t>
            </w:r>
            <w:r w:rsidR="000C73CF">
              <w:rPr>
                <w:color w:val="211D1E"/>
                <w:sz w:val="21"/>
                <w:szCs w:val="21"/>
              </w:rPr>
              <w:t>)</w:t>
            </w:r>
          </w:p>
        </w:tc>
      </w:tr>
    </w:tbl>
    <w:p w14:paraId="013CC412" w14:textId="77777777" w:rsidR="003714C3" w:rsidRDefault="003714C3">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3714C3" w14:paraId="1E0D1D9F" w14:textId="77777777">
        <w:tc>
          <w:tcPr>
            <w:tcW w:w="10790" w:type="dxa"/>
            <w:gridSpan w:val="6"/>
          </w:tcPr>
          <w:p w14:paraId="133A905A" w14:textId="77777777" w:rsidR="003714C3" w:rsidRDefault="000C73CF">
            <w:pPr>
              <w:jc w:val="center"/>
              <w:rPr>
                <w:b/>
                <w:sz w:val="22"/>
                <w:szCs w:val="22"/>
              </w:rPr>
            </w:pPr>
            <w:r>
              <w:rPr>
                <w:b/>
                <w:sz w:val="22"/>
                <w:szCs w:val="22"/>
              </w:rPr>
              <w:t>Course Evaluation</w:t>
            </w:r>
          </w:p>
          <w:p w14:paraId="48C08DCF" w14:textId="77777777" w:rsidR="003714C3" w:rsidRDefault="000C73CF">
            <w:pPr>
              <w:rPr>
                <w:sz w:val="21"/>
                <w:szCs w:val="21"/>
              </w:rPr>
            </w:pPr>
            <w:r>
              <w:rPr>
                <w:sz w:val="21"/>
                <w:szCs w:val="21"/>
              </w:rPr>
              <w:t xml:space="preserve">Course evaluations incorporate one or more of the achievement categories (KICA). A brief description of each category can be found </w:t>
            </w:r>
            <w:hyperlink r:id="rId5">
              <w:r>
                <w:rPr>
                  <w:color w:val="1155CC"/>
                  <w:sz w:val="21"/>
                  <w:szCs w:val="21"/>
                  <w:u w:val="single"/>
                </w:rPr>
                <w:t>here</w:t>
              </w:r>
            </w:hyperlink>
            <w:r>
              <w:rPr>
                <w:sz w:val="21"/>
                <w:szCs w:val="21"/>
              </w:rPr>
              <w:t xml:space="preserve">. The final </w:t>
            </w:r>
            <w:r>
              <w:rPr>
                <w:sz w:val="21"/>
                <w:szCs w:val="21"/>
              </w:rPr>
              <w:t>grade is calculated using the weighted percentages below.</w:t>
            </w:r>
          </w:p>
        </w:tc>
      </w:tr>
      <w:tr w:rsidR="003714C3" w14:paraId="64779B7A" w14:textId="77777777">
        <w:tc>
          <w:tcPr>
            <w:tcW w:w="1296" w:type="dxa"/>
          </w:tcPr>
          <w:p w14:paraId="78362FA1" w14:textId="77777777" w:rsidR="003714C3" w:rsidRDefault="000C73CF">
            <w:pPr>
              <w:rPr>
                <w:b/>
                <w:sz w:val="22"/>
                <w:szCs w:val="22"/>
              </w:rPr>
            </w:pPr>
            <w:r>
              <w:rPr>
                <w:b/>
                <w:sz w:val="20"/>
                <w:szCs w:val="20"/>
              </w:rPr>
              <w:t>Term Work:</w:t>
            </w:r>
          </w:p>
        </w:tc>
        <w:tc>
          <w:tcPr>
            <w:tcW w:w="4030" w:type="dxa"/>
            <w:gridSpan w:val="2"/>
          </w:tcPr>
          <w:p w14:paraId="51CE2FA5" w14:textId="77777777" w:rsidR="003714C3" w:rsidRDefault="000C73CF">
            <w:pPr>
              <w:rPr>
                <w:b/>
                <w:sz w:val="22"/>
                <w:szCs w:val="22"/>
              </w:rPr>
            </w:pPr>
            <w:r>
              <w:rPr>
                <w:b/>
                <w:sz w:val="18"/>
                <w:szCs w:val="18"/>
              </w:rPr>
              <w:t>A variety of tasks where you show your learning and have marks assigned using the Achievement Categories/Strands</w:t>
            </w:r>
          </w:p>
        </w:tc>
        <w:tc>
          <w:tcPr>
            <w:tcW w:w="1250" w:type="dxa"/>
          </w:tcPr>
          <w:p w14:paraId="6E06A607" w14:textId="77777777" w:rsidR="003714C3" w:rsidRDefault="000C73CF">
            <w:pPr>
              <w:rPr>
                <w:b/>
                <w:sz w:val="20"/>
                <w:szCs w:val="20"/>
              </w:rPr>
            </w:pPr>
            <w:r>
              <w:rPr>
                <w:b/>
                <w:sz w:val="20"/>
                <w:szCs w:val="20"/>
              </w:rPr>
              <w:t>Summative</w:t>
            </w:r>
          </w:p>
          <w:p w14:paraId="101C59A0" w14:textId="77777777" w:rsidR="003714C3" w:rsidRDefault="000C73CF">
            <w:pPr>
              <w:rPr>
                <w:sz w:val="20"/>
                <w:szCs w:val="20"/>
              </w:rPr>
            </w:pPr>
            <w:r>
              <w:rPr>
                <w:b/>
                <w:sz w:val="20"/>
                <w:szCs w:val="20"/>
              </w:rPr>
              <w:t>Evaluation:</w:t>
            </w:r>
          </w:p>
        </w:tc>
        <w:tc>
          <w:tcPr>
            <w:tcW w:w="4214" w:type="dxa"/>
            <w:gridSpan w:val="2"/>
          </w:tcPr>
          <w:p w14:paraId="2AA70500" w14:textId="77777777" w:rsidR="003714C3" w:rsidRDefault="000C73CF">
            <w:pPr>
              <w:rPr>
                <w:b/>
                <w:sz w:val="22"/>
                <w:szCs w:val="22"/>
              </w:rPr>
            </w:pPr>
            <w:r>
              <w:rPr>
                <w:b/>
                <w:sz w:val="18"/>
                <w:szCs w:val="18"/>
              </w:rPr>
              <w:t>Marked summative tasks which assess your learning o</w:t>
            </w:r>
            <w:r>
              <w:rPr>
                <w:b/>
                <w:sz w:val="18"/>
                <w:szCs w:val="18"/>
              </w:rPr>
              <w:t>n the entire course. CULMINATING TASK:</w:t>
            </w:r>
          </w:p>
        </w:tc>
      </w:tr>
      <w:tr w:rsidR="003714C3" w14:paraId="47BE20D3" w14:textId="77777777">
        <w:tc>
          <w:tcPr>
            <w:tcW w:w="1296" w:type="dxa"/>
            <w:vMerge w:val="restart"/>
          </w:tcPr>
          <w:p w14:paraId="5B94864A" w14:textId="77777777" w:rsidR="003714C3" w:rsidRDefault="000C73CF">
            <w:pPr>
              <w:spacing w:before="240"/>
              <w:jc w:val="right"/>
              <w:rPr>
                <w:b/>
                <w:sz w:val="94"/>
                <w:szCs w:val="94"/>
              </w:rPr>
            </w:pPr>
            <w:r>
              <w:rPr>
                <w:b/>
                <w:sz w:val="50"/>
                <w:szCs w:val="50"/>
              </w:rPr>
              <w:t>70%</w:t>
            </w:r>
          </w:p>
        </w:tc>
        <w:tc>
          <w:tcPr>
            <w:tcW w:w="819" w:type="dxa"/>
          </w:tcPr>
          <w:p w14:paraId="6BF09F18" w14:textId="37E0732A" w:rsidR="003714C3" w:rsidRDefault="000C73CF">
            <w:pPr>
              <w:jc w:val="center"/>
              <w:rPr>
                <w:sz w:val="20"/>
                <w:szCs w:val="20"/>
              </w:rPr>
            </w:pPr>
            <w:r>
              <w:rPr>
                <w:sz w:val="20"/>
                <w:szCs w:val="20"/>
              </w:rPr>
              <w:t>2</w:t>
            </w:r>
            <w:r w:rsidR="00736E4A">
              <w:rPr>
                <w:sz w:val="20"/>
                <w:szCs w:val="20"/>
              </w:rPr>
              <w:t>0</w:t>
            </w:r>
            <w:r>
              <w:rPr>
                <w:sz w:val="20"/>
                <w:szCs w:val="20"/>
              </w:rPr>
              <w:t>%</w:t>
            </w:r>
          </w:p>
        </w:tc>
        <w:tc>
          <w:tcPr>
            <w:tcW w:w="3211" w:type="dxa"/>
          </w:tcPr>
          <w:p w14:paraId="0914503C" w14:textId="77777777" w:rsidR="003714C3" w:rsidRDefault="000C73CF">
            <w:pPr>
              <w:rPr>
                <w:sz w:val="20"/>
                <w:szCs w:val="20"/>
              </w:rPr>
            </w:pPr>
            <w:r>
              <w:rPr>
                <w:sz w:val="20"/>
                <w:szCs w:val="20"/>
              </w:rPr>
              <w:t>Knowledge &amp; Understanding</w:t>
            </w:r>
          </w:p>
        </w:tc>
        <w:tc>
          <w:tcPr>
            <w:tcW w:w="1250" w:type="dxa"/>
            <w:vMerge w:val="restart"/>
          </w:tcPr>
          <w:p w14:paraId="6B56D2A7" w14:textId="77777777" w:rsidR="003714C3" w:rsidRDefault="000C73CF">
            <w:pPr>
              <w:spacing w:before="240"/>
              <w:rPr>
                <w:b/>
                <w:sz w:val="50"/>
                <w:szCs w:val="50"/>
              </w:rPr>
            </w:pPr>
            <w:r>
              <w:rPr>
                <w:b/>
                <w:sz w:val="50"/>
                <w:szCs w:val="50"/>
              </w:rPr>
              <w:t>30%</w:t>
            </w:r>
          </w:p>
        </w:tc>
        <w:tc>
          <w:tcPr>
            <w:tcW w:w="925" w:type="dxa"/>
          </w:tcPr>
          <w:p w14:paraId="7CDC4E18" w14:textId="0A9CBA3C" w:rsidR="003714C3" w:rsidRDefault="000C73CF">
            <w:pPr>
              <w:jc w:val="center"/>
              <w:rPr>
                <w:sz w:val="20"/>
                <w:szCs w:val="20"/>
              </w:rPr>
            </w:pPr>
            <w:r>
              <w:rPr>
                <w:sz w:val="20"/>
                <w:szCs w:val="20"/>
              </w:rPr>
              <w:t>2</w:t>
            </w:r>
            <w:r w:rsidR="00736E4A">
              <w:rPr>
                <w:sz w:val="20"/>
                <w:szCs w:val="20"/>
              </w:rPr>
              <w:t>0</w:t>
            </w:r>
            <w:r>
              <w:rPr>
                <w:sz w:val="20"/>
                <w:szCs w:val="20"/>
              </w:rPr>
              <w:t>%</w:t>
            </w:r>
          </w:p>
        </w:tc>
        <w:tc>
          <w:tcPr>
            <w:tcW w:w="3289" w:type="dxa"/>
          </w:tcPr>
          <w:p w14:paraId="2AACF19F" w14:textId="77777777" w:rsidR="003714C3" w:rsidRDefault="000C73CF">
            <w:pPr>
              <w:rPr>
                <w:sz w:val="20"/>
                <w:szCs w:val="20"/>
              </w:rPr>
            </w:pPr>
            <w:r>
              <w:rPr>
                <w:sz w:val="20"/>
                <w:szCs w:val="20"/>
              </w:rPr>
              <w:t>Knowledge &amp; Understanding</w:t>
            </w:r>
          </w:p>
        </w:tc>
      </w:tr>
      <w:tr w:rsidR="003714C3" w14:paraId="78D68E61" w14:textId="77777777">
        <w:tc>
          <w:tcPr>
            <w:tcW w:w="1296" w:type="dxa"/>
            <w:vMerge/>
          </w:tcPr>
          <w:p w14:paraId="63FE241A" w14:textId="77777777" w:rsidR="003714C3" w:rsidRDefault="003714C3">
            <w:pPr>
              <w:widowControl w:val="0"/>
              <w:pBdr>
                <w:top w:val="nil"/>
                <w:left w:val="nil"/>
                <w:bottom w:val="nil"/>
                <w:right w:val="nil"/>
                <w:between w:val="nil"/>
              </w:pBdr>
              <w:spacing w:line="276" w:lineRule="auto"/>
              <w:rPr>
                <w:sz w:val="22"/>
                <w:szCs w:val="22"/>
              </w:rPr>
            </w:pPr>
          </w:p>
        </w:tc>
        <w:tc>
          <w:tcPr>
            <w:tcW w:w="819" w:type="dxa"/>
          </w:tcPr>
          <w:p w14:paraId="27BBF767" w14:textId="77777777" w:rsidR="003714C3" w:rsidRDefault="000C73CF">
            <w:pPr>
              <w:jc w:val="center"/>
              <w:rPr>
                <w:sz w:val="20"/>
                <w:szCs w:val="20"/>
              </w:rPr>
            </w:pPr>
            <w:r>
              <w:rPr>
                <w:sz w:val="20"/>
                <w:szCs w:val="20"/>
              </w:rPr>
              <w:t>20%</w:t>
            </w:r>
          </w:p>
        </w:tc>
        <w:tc>
          <w:tcPr>
            <w:tcW w:w="3211" w:type="dxa"/>
          </w:tcPr>
          <w:p w14:paraId="710EEADB" w14:textId="77777777" w:rsidR="003714C3" w:rsidRDefault="000C73CF">
            <w:pPr>
              <w:rPr>
                <w:sz w:val="20"/>
                <w:szCs w:val="20"/>
              </w:rPr>
            </w:pPr>
            <w:r>
              <w:rPr>
                <w:sz w:val="20"/>
                <w:szCs w:val="20"/>
              </w:rPr>
              <w:t>Thinking &amp; Inquiry</w:t>
            </w:r>
          </w:p>
        </w:tc>
        <w:tc>
          <w:tcPr>
            <w:tcW w:w="1250" w:type="dxa"/>
            <w:vMerge/>
          </w:tcPr>
          <w:p w14:paraId="6454B57D" w14:textId="77777777" w:rsidR="003714C3" w:rsidRDefault="003714C3">
            <w:pPr>
              <w:widowControl w:val="0"/>
              <w:pBdr>
                <w:top w:val="nil"/>
                <w:left w:val="nil"/>
                <w:bottom w:val="nil"/>
                <w:right w:val="nil"/>
                <w:between w:val="nil"/>
              </w:pBdr>
              <w:spacing w:line="276" w:lineRule="auto"/>
              <w:rPr>
                <w:sz w:val="22"/>
                <w:szCs w:val="22"/>
              </w:rPr>
            </w:pPr>
          </w:p>
        </w:tc>
        <w:tc>
          <w:tcPr>
            <w:tcW w:w="925" w:type="dxa"/>
          </w:tcPr>
          <w:p w14:paraId="20C365D6" w14:textId="77777777" w:rsidR="003714C3" w:rsidRDefault="000C73CF">
            <w:pPr>
              <w:jc w:val="center"/>
              <w:rPr>
                <w:sz w:val="20"/>
                <w:szCs w:val="20"/>
              </w:rPr>
            </w:pPr>
            <w:r>
              <w:rPr>
                <w:sz w:val="20"/>
                <w:szCs w:val="20"/>
              </w:rPr>
              <w:t>20%</w:t>
            </w:r>
          </w:p>
        </w:tc>
        <w:tc>
          <w:tcPr>
            <w:tcW w:w="3289" w:type="dxa"/>
          </w:tcPr>
          <w:p w14:paraId="03268C07" w14:textId="77777777" w:rsidR="003714C3" w:rsidRDefault="000C73CF">
            <w:pPr>
              <w:rPr>
                <w:sz w:val="20"/>
                <w:szCs w:val="20"/>
              </w:rPr>
            </w:pPr>
            <w:r>
              <w:rPr>
                <w:sz w:val="20"/>
                <w:szCs w:val="20"/>
              </w:rPr>
              <w:t>Thinking &amp; Inquiry</w:t>
            </w:r>
          </w:p>
        </w:tc>
      </w:tr>
      <w:tr w:rsidR="003714C3" w14:paraId="0B141400" w14:textId="77777777">
        <w:tc>
          <w:tcPr>
            <w:tcW w:w="1296" w:type="dxa"/>
            <w:vMerge/>
          </w:tcPr>
          <w:p w14:paraId="5A211507" w14:textId="77777777" w:rsidR="003714C3" w:rsidRDefault="003714C3">
            <w:pPr>
              <w:widowControl w:val="0"/>
              <w:pBdr>
                <w:top w:val="nil"/>
                <w:left w:val="nil"/>
                <w:bottom w:val="nil"/>
                <w:right w:val="nil"/>
                <w:between w:val="nil"/>
              </w:pBdr>
              <w:spacing w:line="276" w:lineRule="auto"/>
              <w:rPr>
                <w:sz w:val="22"/>
                <w:szCs w:val="22"/>
              </w:rPr>
            </w:pPr>
          </w:p>
        </w:tc>
        <w:tc>
          <w:tcPr>
            <w:tcW w:w="819" w:type="dxa"/>
          </w:tcPr>
          <w:p w14:paraId="42308CC7" w14:textId="355D2E99" w:rsidR="003714C3" w:rsidRDefault="00736E4A">
            <w:pPr>
              <w:jc w:val="center"/>
              <w:rPr>
                <w:sz w:val="20"/>
                <w:szCs w:val="20"/>
              </w:rPr>
            </w:pPr>
            <w:r>
              <w:rPr>
                <w:sz w:val="20"/>
                <w:szCs w:val="20"/>
              </w:rPr>
              <w:t>40</w:t>
            </w:r>
            <w:r w:rsidR="000C73CF">
              <w:rPr>
                <w:sz w:val="20"/>
                <w:szCs w:val="20"/>
              </w:rPr>
              <w:t>%</w:t>
            </w:r>
          </w:p>
        </w:tc>
        <w:tc>
          <w:tcPr>
            <w:tcW w:w="3211" w:type="dxa"/>
          </w:tcPr>
          <w:p w14:paraId="5B9582F6" w14:textId="77777777" w:rsidR="003714C3" w:rsidRDefault="000C73CF">
            <w:pPr>
              <w:rPr>
                <w:sz w:val="20"/>
                <w:szCs w:val="20"/>
              </w:rPr>
            </w:pPr>
            <w:r>
              <w:rPr>
                <w:sz w:val="20"/>
                <w:szCs w:val="20"/>
              </w:rPr>
              <w:t>Application</w:t>
            </w:r>
          </w:p>
        </w:tc>
        <w:tc>
          <w:tcPr>
            <w:tcW w:w="1250" w:type="dxa"/>
            <w:vMerge/>
          </w:tcPr>
          <w:p w14:paraId="11CDFAF3" w14:textId="77777777" w:rsidR="003714C3" w:rsidRDefault="003714C3">
            <w:pPr>
              <w:widowControl w:val="0"/>
              <w:pBdr>
                <w:top w:val="nil"/>
                <w:left w:val="nil"/>
                <w:bottom w:val="nil"/>
                <w:right w:val="nil"/>
                <w:between w:val="nil"/>
              </w:pBdr>
              <w:spacing w:line="276" w:lineRule="auto"/>
              <w:rPr>
                <w:sz w:val="22"/>
                <w:szCs w:val="22"/>
              </w:rPr>
            </w:pPr>
          </w:p>
        </w:tc>
        <w:tc>
          <w:tcPr>
            <w:tcW w:w="925" w:type="dxa"/>
          </w:tcPr>
          <w:p w14:paraId="2620FF1E" w14:textId="572A647F" w:rsidR="003714C3" w:rsidRDefault="00736E4A">
            <w:pPr>
              <w:jc w:val="center"/>
              <w:rPr>
                <w:sz w:val="20"/>
                <w:szCs w:val="20"/>
              </w:rPr>
            </w:pPr>
            <w:r>
              <w:rPr>
                <w:sz w:val="20"/>
                <w:szCs w:val="20"/>
              </w:rPr>
              <w:t>40</w:t>
            </w:r>
            <w:r w:rsidR="000C73CF">
              <w:rPr>
                <w:sz w:val="20"/>
                <w:szCs w:val="20"/>
              </w:rPr>
              <w:t>%</w:t>
            </w:r>
          </w:p>
        </w:tc>
        <w:tc>
          <w:tcPr>
            <w:tcW w:w="3289" w:type="dxa"/>
          </w:tcPr>
          <w:p w14:paraId="5AE7D646" w14:textId="77777777" w:rsidR="003714C3" w:rsidRDefault="000C73CF">
            <w:pPr>
              <w:rPr>
                <w:sz w:val="20"/>
                <w:szCs w:val="20"/>
              </w:rPr>
            </w:pPr>
            <w:r>
              <w:rPr>
                <w:sz w:val="20"/>
                <w:szCs w:val="20"/>
              </w:rPr>
              <w:t>Application</w:t>
            </w:r>
          </w:p>
        </w:tc>
      </w:tr>
      <w:tr w:rsidR="003714C3" w14:paraId="289BBB60" w14:textId="77777777">
        <w:tc>
          <w:tcPr>
            <w:tcW w:w="1296" w:type="dxa"/>
            <w:vMerge/>
          </w:tcPr>
          <w:p w14:paraId="1C4FEBF0" w14:textId="77777777" w:rsidR="003714C3" w:rsidRDefault="003714C3">
            <w:pPr>
              <w:widowControl w:val="0"/>
              <w:pBdr>
                <w:top w:val="nil"/>
                <w:left w:val="nil"/>
                <w:bottom w:val="nil"/>
                <w:right w:val="nil"/>
                <w:between w:val="nil"/>
              </w:pBdr>
              <w:spacing w:line="276" w:lineRule="auto"/>
              <w:rPr>
                <w:sz w:val="22"/>
                <w:szCs w:val="22"/>
              </w:rPr>
            </w:pPr>
          </w:p>
        </w:tc>
        <w:tc>
          <w:tcPr>
            <w:tcW w:w="819" w:type="dxa"/>
          </w:tcPr>
          <w:p w14:paraId="411B28E9" w14:textId="77777777" w:rsidR="003714C3" w:rsidRDefault="000C73CF">
            <w:pPr>
              <w:jc w:val="center"/>
              <w:rPr>
                <w:sz w:val="20"/>
                <w:szCs w:val="20"/>
              </w:rPr>
            </w:pPr>
            <w:r>
              <w:rPr>
                <w:sz w:val="20"/>
                <w:szCs w:val="20"/>
              </w:rPr>
              <w:t>20%</w:t>
            </w:r>
          </w:p>
        </w:tc>
        <w:tc>
          <w:tcPr>
            <w:tcW w:w="3211" w:type="dxa"/>
          </w:tcPr>
          <w:p w14:paraId="49FD3A80" w14:textId="77777777" w:rsidR="003714C3" w:rsidRDefault="000C73CF">
            <w:pPr>
              <w:rPr>
                <w:sz w:val="20"/>
                <w:szCs w:val="20"/>
              </w:rPr>
            </w:pPr>
            <w:r>
              <w:rPr>
                <w:sz w:val="20"/>
                <w:szCs w:val="20"/>
              </w:rPr>
              <w:t>Communication</w:t>
            </w:r>
          </w:p>
        </w:tc>
        <w:tc>
          <w:tcPr>
            <w:tcW w:w="1250" w:type="dxa"/>
            <w:vMerge/>
          </w:tcPr>
          <w:p w14:paraId="12BA21C3" w14:textId="77777777" w:rsidR="003714C3" w:rsidRDefault="003714C3">
            <w:pPr>
              <w:widowControl w:val="0"/>
              <w:pBdr>
                <w:top w:val="nil"/>
                <w:left w:val="nil"/>
                <w:bottom w:val="nil"/>
                <w:right w:val="nil"/>
                <w:between w:val="nil"/>
              </w:pBdr>
              <w:spacing w:line="276" w:lineRule="auto"/>
              <w:rPr>
                <w:sz w:val="22"/>
                <w:szCs w:val="22"/>
              </w:rPr>
            </w:pPr>
          </w:p>
        </w:tc>
        <w:tc>
          <w:tcPr>
            <w:tcW w:w="925" w:type="dxa"/>
          </w:tcPr>
          <w:p w14:paraId="09ADE07A" w14:textId="77777777" w:rsidR="003714C3" w:rsidRDefault="000C73CF">
            <w:pPr>
              <w:jc w:val="center"/>
              <w:rPr>
                <w:sz w:val="20"/>
                <w:szCs w:val="20"/>
              </w:rPr>
            </w:pPr>
            <w:r>
              <w:rPr>
                <w:sz w:val="20"/>
                <w:szCs w:val="20"/>
              </w:rPr>
              <w:t>20%</w:t>
            </w:r>
          </w:p>
        </w:tc>
        <w:tc>
          <w:tcPr>
            <w:tcW w:w="3289" w:type="dxa"/>
          </w:tcPr>
          <w:p w14:paraId="6E89695B" w14:textId="77777777" w:rsidR="003714C3" w:rsidRDefault="000C73CF">
            <w:pPr>
              <w:rPr>
                <w:sz w:val="20"/>
                <w:szCs w:val="20"/>
              </w:rPr>
            </w:pPr>
            <w:r>
              <w:rPr>
                <w:sz w:val="20"/>
                <w:szCs w:val="20"/>
              </w:rPr>
              <w:t>Communication</w:t>
            </w:r>
          </w:p>
        </w:tc>
      </w:tr>
    </w:tbl>
    <w:p w14:paraId="79701A54" w14:textId="77777777" w:rsidR="003714C3" w:rsidRDefault="003714C3">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714C3" w14:paraId="3FE60413" w14:textId="77777777">
        <w:tc>
          <w:tcPr>
            <w:tcW w:w="10790" w:type="dxa"/>
          </w:tcPr>
          <w:p w14:paraId="5CAEFB28" w14:textId="77777777" w:rsidR="003714C3" w:rsidRDefault="000C73CF">
            <w:pPr>
              <w:jc w:val="center"/>
              <w:rPr>
                <w:b/>
                <w:sz w:val="22"/>
                <w:szCs w:val="22"/>
              </w:rPr>
            </w:pPr>
            <w:r>
              <w:rPr>
                <w:b/>
                <w:sz w:val="22"/>
                <w:szCs w:val="22"/>
              </w:rPr>
              <w:t>Learning Skills</w:t>
            </w:r>
          </w:p>
        </w:tc>
      </w:tr>
      <w:tr w:rsidR="003714C3" w14:paraId="37D567E4" w14:textId="77777777">
        <w:tc>
          <w:tcPr>
            <w:tcW w:w="10790" w:type="dxa"/>
          </w:tcPr>
          <w:p w14:paraId="76371EDF" w14:textId="77777777" w:rsidR="003714C3" w:rsidRDefault="000C73CF">
            <w:pPr>
              <w:rPr>
                <w:sz w:val="22"/>
                <w:szCs w:val="22"/>
              </w:rPr>
            </w:pPr>
            <w:r>
              <w:rPr>
                <w:sz w:val="22"/>
                <w:szCs w:val="22"/>
              </w:rPr>
              <w:t xml:space="preserve">Learning skills provide Information to help students understand what skills, habits &amp; behaviors are needed to work on to be successful. These are </w:t>
            </w:r>
            <w:r>
              <w:rPr>
                <w:sz w:val="22"/>
                <w:szCs w:val="22"/>
                <w:u w:val="single"/>
              </w:rPr>
              <w:t>not</w:t>
            </w:r>
            <w:r>
              <w:rPr>
                <w:sz w:val="22"/>
                <w:szCs w:val="22"/>
              </w:rPr>
              <w:t xml:space="preserve"> connected with any numerical mark. A brief description of each skill can be found </w:t>
            </w:r>
            <w:hyperlink r:id="rId6" w:anchor="page=17">
              <w:r>
                <w:rPr>
                  <w:color w:val="1155CC"/>
                  <w:sz w:val="22"/>
                  <w:szCs w:val="22"/>
                  <w:u w:val="single"/>
                </w:rPr>
                <w:t>here</w:t>
              </w:r>
            </w:hyperlink>
            <w:r>
              <w:rPr>
                <w:sz w:val="22"/>
                <w:szCs w:val="22"/>
              </w:rPr>
              <w:t xml:space="preserve">. </w:t>
            </w:r>
          </w:p>
          <w:p w14:paraId="3BA84646" w14:textId="77777777" w:rsidR="003714C3" w:rsidRDefault="000C73CF">
            <w:pPr>
              <w:jc w:val="center"/>
              <w:rPr>
                <w:b/>
                <w:sz w:val="22"/>
                <w:szCs w:val="22"/>
              </w:rPr>
            </w:pPr>
            <w:r>
              <w:rPr>
                <w:b/>
                <w:sz w:val="22"/>
                <w:szCs w:val="22"/>
              </w:rPr>
              <w:t>Responsibility, Organization, Independent Work, Collaboration, Initiative and Self-Regulation</w:t>
            </w:r>
          </w:p>
          <w:p w14:paraId="419CCF9C" w14:textId="77777777" w:rsidR="003714C3" w:rsidRDefault="000C73CF">
            <w:pPr>
              <w:jc w:val="center"/>
              <w:rPr>
                <w:b/>
                <w:sz w:val="22"/>
                <w:szCs w:val="22"/>
              </w:rPr>
            </w:pPr>
            <w:r>
              <w:rPr>
                <w:sz w:val="22"/>
                <w:szCs w:val="22"/>
              </w:rPr>
              <w:t>E – Excellent    G – Good    S – Satisfactory    N – Needs Improvement</w:t>
            </w:r>
          </w:p>
        </w:tc>
      </w:tr>
    </w:tbl>
    <w:p w14:paraId="10FF75F7" w14:textId="77777777" w:rsidR="003714C3" w:rsidRDefault="003714C3">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714C3" w14:paraId="1A8437F4" w14:textId="77777777">
        <w:tc>
          <w:tcPr>
            <w:tcW w:w="10790" w:type="dxa"/>
          </w:tcPr>
          <w:p w14:paraId="335D39EE" w14:textId="77777777" w:rsidR="003714C3" w:rsidRDefault="000C73CF">
            <w:pPr>
              <w:widowControl w:val="0"/>
              <w:ind w:right="-184"/>
            </w:pPr>
            <w:r>
              <w:rPr>
                <w:b/>
                <w:sz w:val="22"/>
                <w:szCs w:val="22"/>
              </w:rPr>
              <w:t>Required Materi</w:t>
            </w:r>
            <w:r>
              <w:rPr>
                <w:b/>
                <w:sz w:val="22"/>
                <w:szCs w:val="22"/>
              </w:rPr>
              <w:t xml:space="preserve">als: </w:t>
            </w:r>
            <w:r>
              <w:rPr>
                <w:sz w:val="22"/>
                <w:szCs w:val="22"/>
              </w:rPr>
              <w:t xml:space="preserve">Any educational resource required for this course will be provided by the school. Students must be prepared to take notes during class and to follow all lesson process and procedures. </w:t>
            </w:r>
          </w:p>
        </w:tc>
      </w:tr>
    </w:tbl>
    <w:p w14:paraId="5D6352F9" w14:textId="77777777" w:rsidR="003714C3" w:rsidRDefault="003714C3">
      <w:pPr>
        <w:rPr>
          <w:sz w:val="6"/>
          <w:szCs w:val="6"/>
        </w:rPr>
      </w:pPr>
    </w:p>
    <w:p w14:paraId="4672F14D" w14:textId="77777777" w:rsidR="003714C3" w:rsidRDefault="003714C3">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714C3" w14:paraId="0A25ECEC" w14:textId="77777777">
        <w:tc>
          <w:tcPr>
            <w:tcW w:w="10790" w:type="dxa"/>
          </w:tcPr>
          <w:p w14:paraId="429FDE74" w14:textId="77777777" w:rsidR="003714C3" w:rsidRDefault="000C73CF">
            <w:pPr>
              <w:jc w:val="center"/>
              <w:rPr>
                <w:b/>
                <w:sz w:val="22"/>
                <w:szCs w:val="22"/>
              </w:rPr>
            </w:pPr>
            <w:r>
              <w:rPr>
                <w:b/>
                <w:sz w:val="22"/>
                <w:szCs w:val="22"/>
              </w:rPr>
              <w:t>School/Departmental/Classroom Expectations</w:t>
            </w:r>
          </w:p>
        </w:tc>
      </w:tr>
      <w:tr w:rsidR="003714C3" w14:paraId="2095109C" w14:textId="77777777">
        <w:trPr>
          <w:trHeight w:val="2790"/>
        </w:trPr>
        <w:tc>
          <w:tcPr>
            <w:tcW w:w="10790" w:type="dxa"/>
          </w:tcPr>
          <w:p w14:paraId="6BFED8F9" w14:textId="77777777" w:rsidR="003714C3" w:rsidRDefault="000C73CF">
            <w:pPr>
              <w:rPr>
                <w:sz w:val="22"/>
                <w:szCs w:val="22"/>
              </w:rPr>
            </w:pPr>
            <w:r>
              <w:rPr>
                <w:b/>
                <w:sz w:val="22"/>
                <w:szCs w:val="22"/>
                <w:u w:val="single"/>
              </w:rPr>
              <w:t>Attendance:</w:t>
            </w:r>
            <w:r>
              <w:rPr>
                <w:b/>
                <w:sz w:val="22"/>
                <w:szCs w:val="22"/>
              </w:rPr>
              <w:t xml:space="preserve"> </w:t>
            </w:r>
            <w:r>
              <w:rPr>
                <w:sz w:val="22"/>
                <w:szCs w:val="22"/>
              </w:rPr>
              <w:t xml:space="preserve">The student is expected to attend class on time. Parents/guardians will be contacted if </w:t>
            </w:r>
            <w:proofErr w:type="spellStart"/>
            <w:r>
              <w:rPr>
                <w:sz w:val="22"/>
                <w:szCs w:val="22"/>
              </w:rPr>
              <w:t>lates</w:t>
            </w:r>
            <w:proofErr w:type="spellEnd"/>
            <w:r>
              <w:rPr>
                <w:sz w:val="22"/>
                <w:szCs w:val="22"/>
              </w:rPr>
              <w:t>/attendance becomes an issue/hindrance. If the student knows about an absence in advance, they should conta</w:t>
            </w:r>
            <w:r>
              <w:rPr>
                <w:sz w:val="22"/>
                <w:szCs w:val="22"/>
              </w:rPr>
              <w:t>ct the teacher.</w:t>
            </w:r>
          </w:p>
          <w:p w14:paraId="2AD6ADFD" w14:textId="77777777" w:rsidR="003714C3" w:rsidRDefault="000C73CF">
            <w:pPr>
              <w:rPr>
                <w:sz w:val="22"/>
                <w:szCs w:val="22"/>
              </w:rPr>
            </w:pPr>
            <w:r>
              <w:rPr>
                <w:b/>
                <w:sz w:val="22"/>
                <w:szCs w:val="22"/>
                <w:u w:val="single"/>
              </w:rPr>
              <w:t>Plagiarism/Cheating:</w:t>
            </w:r>
            <w:r>
              <w:rPr>
                <w:sz w:val="22"/>
                <w:szCs w:val="22"/>
              </w:rPr>
              <w:t xml:space="preserve"> A mark of 0 will be assigned for any work submitted that does not belong to the student. A mark of 0 will be assigned to a student who was found to have cheated. Parents/guardians will be informed.</w:t>
            </w:r>
          </w:p>
          <w:p w14:paraId="08DD7B2F" w14:textId="77777777" w:rsidR="003714C3" w:rsidRDefault="000C73CF">
            <w:pPr>
              <w:pBdr>
                <w:top w:val="nil"/>
                <w:left w:val="nil"/>
                <w:bottom w:val="nil"/>
                <w:right w:val="nil"/>
                <w:between w:val="nil"/>
              </w:pBdr>
              <w:rPr>
                <w:color w:val="000000"/>
                <w:sz w:val="22"/>
                <w:szCs w:val="22"/>
              </w:rPr>
            </w:pPr>
            <w:r>
              <w:rPr>
                <w:b/>
                <w:color w:val="000000"/>
                <w:sz w:val="22"/>
                <w:szCs w:val="22"/>
                <w:u w:val="single"/>
              </w:rPr>
              <w:t>Missed Work:</w:t>
            </w:r>
            <w:r>
              <w:rPr>
                <w:b/>
                <w:color w:val="000000"/>
                <w:sz w:val="22"/>
                <w:szCs w:val="22"/>
              </w:rPr>
              <w:t xml:space="preserve"> </w:t>
            </w:r>
            <w:r>
              <w:rPr>
                <w:sz w:val="22"/>
                <w:szCs w:val="22"/>
              </w:rPr>
              <w:t xml:space="preserve">If a student is absent from class, </w:t>
            </w:r>
            <w:r>
              <w:rPr>
                <w:color w:val="000000"/>
                <w:sz w:val="22"/>
                <w:szCs w:val="22"/>
              </w:rPr>
              <w:t xml:space="preserve">(e.g. illness, sports team) it is </w:t>
            </w:r>
            <w:r>
              <w:rPr>
                <w:b/>
                <w:sz w:val="22"/>
                <w:szCs w:val="22"/>
                <w:u w:val="single"/>
              </w:rPr>
              <w:t xml:space="preserve">their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w:t>
            </w:r>
            <w:proofErr w:type="gramStart"/>
            <w:r>
              <w:rPr>
                <w:color w:val="000000"/>
                <w:sz w:val="22"/>
                <w:szCs w:val="22"/>
              </w:rPr>
              <w:t>all of</w:t>
            </w:r>
            <w:proofErr w:type="gramEnd"/>
            <w:r>
              <w:rPr>
                <w:color w:val="000000"/>
                <w:sz w:val="22"/>
                <w:szCs w:val="22"/>
              </w:rPr>
              <w:t xml:space="preserve"> the work that </w:t>
            </w:r>
            <w:r>
              <w:rPr>
                <w:sz w:val="22"/>
                <w:szCs w:val="22"/>
              </w:rPr>
              <w:t xml:space="preserve">was </w:t>
            </w:r>
            <w:r>
              <w:rPr>
                <w:color w:val="000000"/>
                <w:sz w:val="22"/>
                <w:szCs w:val="22"/>
              </w:rPr>
              <w:t xml:space="preserve">missed due to an absence. If </w:t>
            </w:r>
            <w:r>
              <w:rPr>
                <w:sz w:val="22"/>
                <w:szCs w:val="22"/>
              </w:rPr>
              <w:t>a stud</w:t>
            </w:r>
            <w:r>
              <w:rPr>
                <w:sz w:val="22"/>
                <w:szCs w:val="22"/>
              </w:rPr>
              <w:t xml:space="preserve">ent </w:t>
            </w:r>
            <w:r>
              <w:rPr>
                <w:color w:val="000000"/>
                <w:sz w:val="22"/>
                <w:szCs w:val="22"/>
              </w:rPr>
              <w:t xml:space="preserve">misses an assignment or test without a legitimate explanation and documentation </w:t>
            </w:r>
            <w:r>
              <w:rPr>
                <w:i/>
                <w:color w:val="000000"/>
                <w:sz w:val="22"/>
                <w:szCs w:val="22"/>
              </w:rPr>
              <w:t>(for example a doctor</w:t>
            </w:r>
            <w:r>
              <w:rPr>
                <w:i/>
                <w:sz w:val="22"/>
                <w:szCs w:val="22"/>
              </w:rPr>
              <w:t>’s note</w:t>
            </w:r>
            <w:r>
              <w:rPr>
                <w:sz w:val="22"/>
                <w:szCs w:val="22"/>
              </w:rPr>
              <w:t>)</w:t>
            </w:r>
            <w:r>
              <w:rPr>
                <w:color w:val="000000"/>
                <w:sz w:val="22"/>
                <w:szCs w:val="22"/>
              </w:rPr>
              <w:t xml:space="preserve">, marks up to </w:t>
            </w:r>
            <w:r>
              <w:rPr>
                <w:sz w:val="22"/>
                <w:szCs w:val="22"/>
              </w:rPr>
              <w:t xml:space="preserve">and including the full value of the evaluation may be deducted. </w:t>
            </w:r>
            <w:r>
              <w:rPr>
                <w:color w:val="000000"/>
                <w:sz w:val="22"/>
                <w:szCs w:val="22"/>
              </w:rPr>
              <w:t>Make-up tests must be arranged to be written.</w:t>
            </w:r>
          </w:p>
          <w:p w14:paraId="33CB7D5C" w14:textId="77777777" w:rsidR="003714C3" w:rsidRDefault="000C73CF">
            <w:pPr>
              <w:pBdr>
                <w:top w:val="nil"/>
                <w:left w:val="nil"/>
                <w:bottom w:val="nil"/>
                <w:right w:val="nil"/>
                <w:between w:val="nil"/>
              </w:pBdr>
              <w:rPr>
                <w:sz w:val="22"/>
                <w:szCs w:val="22"/>
              </w:rPr>
            </w:pPr>
            <w:r>
              <w:rPr>
                <w:b/>
                <w:sz w:val="22"/>
                <w:szCs w:val="22"/>
                <w:u w:val="single"/>
              </w:rPr>
              <w:t xml:space="preserve">Late Work: </w:t>
            </w:r>
            <w:r>
              <w:rPr>
                <w:sz w:val="22"/>
                <w:szCs w:val="22"/>
              </w:rPr>
              <w:t>Late wor</w:t>
            </w:r>
            <w:r>
              <w:rPr>
                <w:sz w:val="22"/>
                <w:szCs w:val="22"/>
              </w:rPr>
              <w:t>k may result in a deduction of marks up to and including the full value of the evaluation.</w:t>
            </w:r>
          </w:p>
        </w:tc>
      </w:tr>
    </w:tbl>
    <w:p w14:paraId="11AAF084" w14:textId="77777777" w:rsidR="003714C3" w:rsidRDefault="003714C3">
      <w:pPr>
        <w:rPr>
          <w:sz w:val="6"/>
          <w:szCs w:val="6"/>
        </w:rPr>
      </w:pPr>
    </w:p>
    <w:p w14:paraId="65D9A223" w14:textId="77777777" w:rsidR="003714C3" w:rsidRDefault="003714C3">
      <w:pPr>
        <w:rPr>
          <w:sz w:val="6"/>
          <w:szCs w:val="6"/>
        </w:rPr>
      </w:pPr>
    </w:p>
    <w:p w14:paraId="692DFCAB" w14:textId="77777777" w:rsidR="003714C3" w:rsidRDefault="003714C3">
      <w:pPr>
        <w:rPr>
          <w:sz w:val="6"/>
          <w:szCs w:val="6"/>
        </w:rPr>
      </w:pPr>
    </w:p>
    <w:p w14:paraId="244311CD" w14:textId="77777777" w:rsidR="003714C3" w:rsidRDefault="003714C3">
      <w:pPr>
        <w:rPr>
          <w:sz w:val="6"/>
          <w:szCs w:val="6"/>
        </w:rPr>
      </w:pPr>
    </w:p>
    <w:p w14:paraId="3C0EAB9B" w14:textId="77777777" w:rsidR="003714C3" w:rsidRDefault="003714C3">
      <w:pPr>
        <w:rPr>
          <w:sz w:val="6"/>
          <w:szCs w:val="6"/>
        </w:rPr>
      </w:pPr>
    </w:p>
    <w:p w14:paraId="19DA33C0" w14:textId="77777777" w:rsidR="003714C3" w:rsidRDefault="003714C3">
      <w:pPr>
        <w:rPr>
          <w:sz w:val="6"/>
          <w:szCs w:val="6"/>
        </w:rPr>
      </w:pPr>
    </w:p>
    <w:p w14:paraId="63000971" w14:textId="77777777" w:rsidR="003714C3" w:rsidRDefault="003714C3">
      <w:pPr>
        <w:rPr>
          <w:sz w:val="6"/>
          <w:szCs w:val="6"/>
        </w:rPr>
      </w:pPr>
    </w:p>
    <w:p w14:paraId="137712D7" w14:textId="77777777" w:rsidR="003714C3" w:rsidRDefault="003714C3">
      <w:pPr>
        <w:rPr>
          <w:sz w:val="6"/>
          <w:szCs w:val="6"/>
        </w:rPr>
      </w:pPr>
    </w:p>
    <w:p w14:paraId="5A1A6CF7" w14:textId="77777777" w:rsidR="003714C3" w:rsidRDefault="003714C3">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3969"/>
        <w:gridCol w:w="3685"/>
        <w:gridCol w:w="1163"/>
      </w:tblGrid>
      <w:tr w:rsidR="003714C3" w14:paraId="36F34E70" w14:textId="77777777">
        <w:trPr>
          <w:trHeight w:val="291"/>
        </w:trPr>
        <w:tc>
          <w:tcPr>
            <w:tcW w:w="10790" w:type="dxa"/>
            <w:gridSpan w:val="4"/>
          </w:tcPr>
          <w:p w14:paraId="42D315AC" w14:textId="77777777" w:rsidR="003714C3" w:rsidRDefault="000C73CF">
            <w:pPr>
              <w:spacing w:before="120" w:after="120"/>
              <w:jc w:val="center"/>
              <w:rPr>
                <w:b/>
                <w:sz w:val="26"/>
                <w:szCs w:val="26"/>
                <w:u w:val="single"/>
              </w:rPr>
            </w:pPr>
            <w:r>
              <w:rPr>
                <w:b/>
                <w:sz w:val="26"/>
                <w:szCs w:val="26"/>
              </w:rPr>
              <w:t>Course Assessment Tasks</w:t>
            </w:r>
          </w:p>
        </w:tc>
      </w:tr>
      <w:tr w:rsidR="003714C3" w14:paraId="57DA1F9F" w14:textId="77777777">
        <w:trPr>
          <w:trHeight w:val="237"/>
        </w:trPr>
        <w:tc>
          <w:tcPr>
            <w:tcW w:w="1973" w:type="dxa"/>
            <w:vAlign w:val="center"/>
          </w:tcPr>
          <w:p w14:paraId="2F14E832" w14:textId="77777777" w:rsidR="003714C3" w:rsidRDefault="000C73CF">
            <w:pPr>
              <w:jc w:val="center"/>
              <w:rPr>
                <w:b/>
                <w:sz w:val="22"/>
                <w:szCs w:val="22"/>
              </w:rPr>
            </w:pPr>
            <w:r>
              <w:rPr>
                <w:b/>
                <w:i/>
                <w:sz w:val="22"/>
                <w:szCs w:val="22"/>
              </w:rPr>
              <w:t>Unit</w:t>
            </w:r>
          </w:p>
        </w:tc>
        <w:tc>
          <w:tcPr>
            <w:tcW w:w="3969" w:type="dxa"/>
            <w:vAlign w:val="center"/>
          </w:tcPr>
          <w:p w14:paraId="501C80E8" w14:textId="77777777" w:rsidR="003714C3" w:rsidRDefault="000C73CF">
            <w:pPr>
              <w:jc w:val="center"/>
              <w:rPr>
                <w:b/>
                <w:sz w:val="22"/>
                <w:szCs w:val="22"/>
              </w:rPr>
            </w:pPr>
            <w:r>
              <w:rPr>
                <w:b/>
                <w:i/>
                <w:sz w:val="22"/>
                <w:szCs w:val="22"/>
              </w:rPr>
              <w:t>Big Ideas</w:t>
            </w:r>
          </w:p>
        </w:tc>
        <w:tc>
          <w:tcPr>
            <w:tcW w:w="3685" w:type="dxa"/>
            <w:vAlign w:val="center"/>
          </w:tcPr>
          <w:p w14:paraId="708A2DB4" w14:textId="77777777" w:rsidR="003714C3" w:rsidRDefault="000C73CF">
            <w:pPr>
              <w:jc w:val="center"/>
              <w:rPr>
                <w:b/>
                <w:sz w:val="22"/>
                <w:szCs w:val="22"/>
              </w:rPr>
            </w:pPr>
            <w:r>
              <w:rPr>
                <w:b/>
                <w:i/>
                <w:sz w:val="22"/>
                <w:szCs w:val="22"/>
              </w:rPr>
              <w:t>Major Assignment(s) / Evaluation(s)</w:t>
            </w:r>
          </w:p>
        </w:tc>
        <w:tc>
          <w:tcPr>
            <w:tcW w:w="1163" w:type="dxa"/>
            <w:vAlign w:val="center"/>
          </w:tcPr>
          <w:p w14:paraId="0008420A" w14:textId="77777777" w:rsidR="003714C3" w:rsidRDefault="000C73CF">
            <w:pPr>
              <w:jc w:val="center"/>
              <w:rPr>
                <w:b/>
                <w:sz w:val="22"/>
                <w:szCs w:val="22"/>
              </w:rPr>
            </w:pPr>
            <w:r>
              <w:rPr>
                <w:b/>
                <w:i/>
                <w:sz w:val="22"/>
                <w:szCs w:val="22"/>
              </w:rPr>
              <w:t>Estimated Duration</w:t>
            </w:r>
          </w:p>
        </w:tc>
      </w:tr>
      <w:tr w:rsidR="003714C3" w14:paraId="503B0B60" w14:textId="77777777">
        <w:trPr>
          <w:trHeight w:val="1335"/>
        </w:trPr>
        <w:tc>
          <w:tcPr>
            <w:tcW w:w="1973" w:type="dxa"/>
          </w:tcPr>
          <w:p w14:paraId="4CBFE538" w14:textId="77777777" w:rsidR="00736E4A" w:rsidRDefault="000C73CF">
            <w:pPr>
              <w:rPr>
                <w:b/>
                <w:color w:val="211D1E"/>
                <w:sz w:val="26"/>
                <w:szCs w:val="26"/>
              </w:rPr>
            </w:pPr>
            <w:r>
              <w:rPr>
                <w:sz w:val="22"/>
                <w:szCs w:val="22"/>
              </w:rPr>
              <w:t>Unit 1:</w:t>
            </w:r>
            <w:r w:rsidR="00736E4A">
              <w:rPr>
                <w:b/>
                <w:color w:val="211D1E"/>
                <w:sz w:val="26"/>
                <w:szCs w:val="26"/>
              </w:rPr>
              <w:t xml:space="preserve"> </w:t>
            </w:r>
          </w:p>
          <w:p w14:paraId="65FBF41F" w14:textId="54F8180F" w:rsidR="003714C3" w:rsidRDefault="00736E4A">
            <w:pPr>
              <w:rPr>
                <w:sz w:val="22"/>
                <w:szCs w:val="22"/>
              </w:rPr>
            </w:pPr>
            <w:r>
              <w:rPr>
                <w:b/>
                <w:color w:val="211D1E"/>
                <w:sz w:val="26"/>
                <w:szCs w:val="26"/>
              </w:rPr>
              <w:t>DIGITAL</w:t>
            </w:r>
            <w:r w:rsidR="000C73CF">
              <w:rPr>
                <w:sz w:val="22"/>
                <w:szCs w:val="22"/>
              </w:rPr>
              <w:t xml:space="preserve"> </w:t>
            </w:r>
            <w:r>
              <w:rPr>
                <w:b/>
                <w:color w:val="211D1E"/>
                <w:sz w:val="26"/>
                <w:szCs w:val="26"/>
              </w:rPr>
              <w:t>PHOTO MANIPULATION</w:t>
            </w:r>
          </w:p>
          <w:p w14:paraId="3011403D" w14:textId="7A5FA76E" w:rsidR="003714C3" w:rsidRDefault="000C73CF">
            <w:pPr>
              <w:spacing w:line="276" w:lineRule="auto"/>
              <w:rPr>
                <w:b/>
                <w:sz w:val="22"/>
                <w:szCs w:val="22"/>
              </w:rPr>
            </w:pPr>
            <w:r>
              <w:rPr>
                <w:b/>
                <w:color w:val="211D1E"/>
                <w:sz w:val="26"/>
                <w:szCs w:val="26"/>
              </w:rPr>
              <w:t xml:space="preserve"> </w:t>
            </w:r>
          </w:p>
        </w:tc>
        <w:tc>
          <w:tcPr>
            <w:tcW w:w="3969" w:type="dxa"/>
          </w:tcPr>
          <w:p w14:paraId="53415615" w14:textId="77777777" w:rsidR="00736E4A" w:rsidRDefault="00736E4A" w:rsidP="00736E4A">
            <w:pPr>
              <w:rPr>
                <w:color w:val="211D1E"/>
                <w:sz w:val="23"/>
                <w:szCs w:val="23"/>
              </w:rPr>
            </w:pPr>
            <w:r>
              <w:rPr>
                <w:b/>
                <w:color w:val="211D1E"/>
                <w:sz w:val="23"/>
                <w:szCs w:val="23"/>
              </w:rPr>
              <w:t xml:space="preserve">Using the print medium to showcase an altered reality world. </w:t>
            </w:r>
            <w:r>
              <w:rPr>
                <w:color w:val="211D1E"/>
                <w:sz w:val="23"/>
                <w:szCs w:val="23"/>
              </w:rPr>
              <w:t xml:space="preserve">Students will explore and learn how to use </w:t>
            </w:r>
            <w:r>
              <w:rPr>
                <w:i/>
                <w:color w:val="211D1E"/>
                <w:sz w:val="23"/>
                <w:szCs w:val="23"/>
              </w:rPr>
              <w:t>Adobe Photoshop</w:t>
            </w:r>
            <w:r>
              <w:rPr>
                <w:color w:val="211D1E"/>
                <w:sz w:val="23"/>
                <w:szCs w:val="23"/>
              </w:rPr>
              <w:t xml:space="preserve">, a raster-based software during this unit. </w:t>
            </w:r>
          </w:p>
          <w:p w14:paraId="20DA41AC" w14:textId="14EEF221" w:rsidR="003714C3" w:rsidRDefault="003714C3">
            <w:pPr>
              <w:rPr>
                <w:color w:val="211D1E"/>
                <w:sz w:val="23"/>
                <w:szCs w:val="23"/>
              </w:rPr>
            </w:pPr>
          </w:p>
        </w:tc>
        <w:tc>
          <w:tcPr>
            <w:tcW w:w="3685" w:type="dxa"/>
          </w:tcPr>
          <w:p w14:paraId="70163155" w14:textId="77777777" w:rsidR="003714C3" w:rsidRDefault="003714C3">
            <w:pPr>
              <w:spacing w:line="276" w:lineRule="auto"/>
              <w:rPr>
                <w:b/>
                <w:color w:val="211D1E"/>
                <w:sz w:val="23"/>
                <w:szCs w:val="23"/>
              </w:rPr>
            </w:pPr>
          </w:p>
          <w:p w14:paraId="1551F1DE" w14:textId="77777777" w:rsidR="00F87E3E" w:rsidRDefault="000C73CF">
            <w:pPr>
              <w:spacing w:line="276" w:lineRule="auto"/>
              <w:rPr>
                <w:b/>
                <w:color w:val="211D1E"/>
                <w:sz w:val="23"/>
                <w:szCs w:val="23"/>
              </w:rPr>
            </w:pPr>
            <w:r>
              <w:rPr>
                <w:b/>
                <w:color w:val="211D1E"/>
                <w:sz w:val="23"/>
                <w:szCs w:val="23"/>
              </w:rPr>
              <w:t xml:space="preserve">              -</w:t>
            </w:r>
            <w:r w:rsidR="00736E4A">
              <w:rPr>
                <w:b/>
                <w:color w:val="211D1E"/>
                <w:sz w:val="23"/>
                <w:szCs w:val="23"/>
              </w:rPr>
              <w:t>Altered Reality Poster</w:t>
            </w:r>
            <w:r>
              <w:rPr>
                <w:b/>
                <w:color w:val="211D1E"/>
                <w:sz w:val="23"/>
                <w:szCs w:val="23"/>
              </w:rPr>
              <w:t xml:space="preserve"> </w:t>
            </w:r>
          </w:p>
          <w:p w14:paraId="1E6F7F85" w14:textId="2E18B053" w:rsidR="003714C3" w:rsidRDefault="00F87E3E">
            <w:pPr>
              <w:spacing w:line="276" w:lineRule="auto"/>
              <w:rPr>
                <w:b/>
                <w:color w:val="211D1E"/>
                <w:sz w:val="23"/>
                <w:szCs w:val="23"/>
              </w:rPr>
            </w:pPr>
            <w:r>
              <w:rPr>
                <w:b/>
                <w:color w:val="211D1E"/>
                <w:sz w:val="23"/>
                <w:szCs w:val="23"/>
              </w:rPr>
              <w:t xml:space="preserve">              -Quiz</w:t>
            </w:r>
            <w:r w:rsidR="000C73CF">
              <w:rPr>
                <w:b/>
                <w:color w:val="211D1E"/>
                <w:sz w:val="23"/>
                <w:szCs w:val="23"/>
              </w:rPr>
              <w:t xml:space="preserve"> </w:t>
            </w:r>
          </w:p>
          <w:p w14:paraId="367BCBB0" w14:textId="635388E4" w:rsidR="003714C3" w:rsidRDefault="000C73CF">
            <w:pPr>
              <w:spacing w:line="276" w:lineRule="auto"/>
              <w:rPr>
                <w:b/>
                <w:sz w:val="23"/>
                <w:szCs w:val="23"/>
              </w:rPr>
            </w:pPr>
            <w:r>
              <w:rPr>
                <w:b/>
                <w:color w:val="211D1E"/>
                <w:sz w:val="23"/>
                <w:szCs w:val="23"/>
              </w:rPr>
              <w:t xml:space="preserve">              </w:t>
            </w:r>
            <w:r>
              <w:rPr>
                <w:b/>
                <w:color w:val="211D1E"/>
                <w:sz w:val="23"/>
                <w:szCs w:val="23"/>
              </w:rPr>
              <w:t xml:space="preserve"> </w:t>
            </w:r>
          </w:p>
        </w:tc>
        <w:tc>
          <w:tcPr>
            <w:tcW w:w="1163" w:type="dxa"/>
          </w:tcPr>
          <w:p w14:paraId="4641E585" w14:textId="77777777" w:rsidR="003714C3" w:rsidRDefault="003714C3">
            <w:pPr>
              <w:jc w:val="center"/>
              <w:rPr>
                <w:b/>
                <w:color w:val="211D1E"/>
                <w:sz w:val="23"/>
                <w:szCs w:val="23"/>
              </w:rPr>
            </w:pPr>
          </w:p>
          <w:p w14:paraId="690EFD33" w14:textId="77777777" w:rsidR="003714C3" w:rsidRDefault="003714C3">
            <w:pPr>
              <w:jc w:val="center"/>
              <w:rPr>
                <w:b/>
                <w:color w:val="211D1E"/>
                <w:sz w:val="23"/>
                <w:szCs w:val="23"/>
              </w:rPr>
            </w:pPr>
          </w:p>
          <w:p w14:paraId="7F147E37" w14:textId="692FEFA9" w:rsidR="003714C3" w:rsidRDefault="000C73CF">
            <w:pPr>
              <w:rPr>
                <w:b/>
                <w:sz w:val="23"/>
                <w:szCs w:val="23"/>
              </w:rPr>
            </w:pPr>
            <w:r>
              <w:rPr>
                <w:b/>
                <w:color w:val="211D1E"/>
                <w:sz w:val="23"/>
                <w:szCs w:val="23"/>
              </w:rPr>
              <w:t>2</w:t>
            </w:r>
            <w:r w:rsidR="00F87E3E">
              <w:rPr>
                <w:b/>
                <w:color w:val="211D1E"/>
                <w:sz w:val="23"/>
                <w:szCs w:val="23"/>
              </w:rPr>
              <w:t>2</w:t>
            </w:r>
            <w:r>
              <w:rPr>
                <w:b/>
                <w:color w:val="211D1E"/>
                <w:sz w:val="23"/>
                <w:szCs w:val="23"/>
              </w:rPr>
              <w:t xml:space="preserve"> Hours</w:t>
            </w:r>
          </w:p>
        </w:tc>
      </w:tr>
      <w:tr w:rsidR="003714C3" w14:paraId="3F96F86B" w14:textId="77777777">
        <w:trPr>
          <w:trHeight w:val="233"/>
        </w:trPr>
        <w:tc>
          <w:tcPr>
            <w:tcW w:w="1973" w:type="dxa"/>
          </w:tcPr>
          <w:p w14:paraId="04304469" w14:textId="77777777" w:rsidR="003714C3" w:rsidRDefault="000C73CF">
            <w:pPr>
              <w:rPr>
                <w:sz w:val="22"/>
                <w:szCs w:val="22"/>
              </w:rPr>
            </w:pPr>
            <w:r>
              <w:rPr>
                <w:sz w:val="22"/>
                <w:szCs w:val="22"/>
              </w:rPr>
              <w:t xml:space="preserve">Unit 2: </w:t>
            </w:r>
          </w:p>
          <w:p w14:paraId="42A712A2" w14:textId="249749E5" w:rsidR="00736E4A" w:rsidRDefault="00736E4A" w:rsidP="00736E4A">
            <w:pPr>
              <w:spacing w:line="276" w:lineRule="auto"/>
              <w:rPr>
                <w:b/>
                <w:color w:val="211D1E"/>
                <w:sz w:val="26"/>
                <w:szCs w:val="26"/>
              </w:rPr>
            </w:pPr>
            <w:r>
              <w:rPr>
                <w:b/>
                <w:color w:val="211D1E"/>
                <w:sz w:val="26"/>
                <w:szCs w:val="26"/>
              </w:rPr>
              <w:t xml:space="preserve">GRAPHICS </w:t>
            </w:r>
          </w:p>
          <w:p w14:paraId="1E82AB71" w14:textId="77777777" w:rsidR="00736E4A" w:rsidRDefault="00736E4A" w:rsidP="00736E4A">
            <w:pPr>
              <w:spacing w:line="276" w:lineRule="auto"/>
              <w:rPr>
                <w:b/>
                <w:color w:val="211D1E"/>
                <w:sz w:val="26"/>
                <w:szCs w:val="26"/>
              </w:rPr>
            </w:pPr>
            <w:r>
              <w:rPr>
                <w:b/>
                <w:color w:val="211D1E"/>
                <w:sz w:val="26"/>
                <w:szCs w:val="26"/>
              </w:rPr>
              <w:t xml:space="preserve">AND </w:t>
            </w:r>
          </w:p>
          <w:p w14:paraId="4ABD1E26" w14:textId="15F7D8AF" w:rsidR="003714C3" w:rsidRDefault="00736E4A" w:rsidP="00736E4A">
            <w:pPr>
              <w:spacing w:line="276" w:lineRule="auto"/>
              <w:rPr>
                <w:b/>
                <w:sz w:val="22"/>
                <w:szCs w:val="22"/>
              </w:rPr>
            </w:pPr>
            <w:r>
              <w:rPr>
                <w:b/>
                <w:color w:val="211D1E"/>
                <w:sz w:val="26"/>
                <w:szCs w:val="26"/>
              </w:rPr>
              <w:t>DESIGN</w:t>
            </w:r>
          </w:p>
        </w:tc>
        <w:tc>
          <w:tcPr>
            <w:tcW w:w="3969" w:type="dxa"/>
          </w:tcPr>
          <w:p w14:paraId="642EB5B2" w14:textId="69ECB179" w:rsidR="003714C3" w:rsidRDefault="00736E4A" w:rsidP="00736E4A">
            <w:pPr>
              <w:rPr>
                <w:color w:val="211D1E"/>
                <w:sz w:val="23"/>
                <w:szCs w:val="23"/>
              </w:rPr>
            </w:pPr>
            <w:r>
              <w:rPr>
                <w:b/>
                <w:color w:val="211D1E"/>
                <w:sz w:val="23"/>
                <w:szCs w:val="23"/>
              </w:rPr>
              <w:t xml:space="preserve">Using graphics and design to produce imagery with messages or meaningful ideas. </w:t>
            </w:r>
            <w:r>
              <w:rPr>
                <w:color w:val="211D1E"/>
                <w:sz w:val="23"/>
                <w:szCs w:val="23"/>
              </w:rPr>
              <w:t xml:space="preserve">Students will explore and learn how to use </w:t>
            </w:r>
            <w:r>
              <w:rPr>
                <w:i/>
                <w:color w:val="211D1E"/>
                <w:sz w:val="23"/>
                <w:szCs w:val="23"/>
              </w:rPr>
              <w:t>Adobe Illustrator</w:t>
            </w:r>
            <w:r>
              <w:rPr>
                <w:color w:val="211D1E"/>
                <w:sz w:val="23"/>
                <w:szCs w:val="23"/>
              </w:rPr>
              <w:t>, a vector-based software during this unit.</w:t>
            </w:r>
          </w:p>
        </w:tc>
        <w:tc>
          <w:tcPr>
            <w:tcW w:w="3685" w:type="dxa"/>
          </w:tcPr>
          <w:p w14:paraId="6EFD46E7" w14:textId="77777777" w:rsidR="003714C3" w:rsidRDefault="000C73CF">
            <w:pPr>
              <w:rPr>
                <w:b/>
                <w:sz w:val="23"/>
                <w:szCs w:val="23"/>
              </w:rPr>
            </w:pPr>
            <w:r>
              <w:rPr>
                <w:b/>
                <w:sz w:val="23"/>
                <w:szCs w:val="23"/>
              </w:rPr>
              <w:t xml:space="preserve">              </w:t>
            </w:r>
          </w:p>
          <w:p w14:paraId="0595F293" w14:textId="501CE821" w:rsidR="003714C3" w:rsidRDefault="000C73CF">
            <w:pPr>
              <w:rPr>
                <w:b/>
                <w:sz w:val="23"/>
                <w:szCs w:val="23"/>
              </w:rPr>
            </w:pPr>
            <w:r>
              <w:rPr>
                <w:b/>
                <w:sz w:val="23"/>
                <w:szCs w:val="23"/>
              </w:rPr>
              <w:t xml:space="preserve">              -</w:t>
            </w:r>
            <w:r w:rsidR="00F87E3E">
              <w:rPr>
                <w:b/>
                <w:sz w:val="23"/>
                <w:szCs w:val="23"/>
              </w:rPr>
              <w:t>Corporate Logo Design</w:t>
            </w:r>
          </w:p>
          <w:p w14:paraId="41F2A73D" w14:textId="7876356E" w:rsidR="003714C3" w:rsidRDefault="003714C3">
            <w:pPr>
              <w:ind w:left="720"/>
              <w:rPr>
                <w:b/>
                <w:sz w:val="23"/>
                <w:szCs w:val="23"/>
              </w:rPr>
            </w:pPr>
          </w:p>
        </w:tc>
        <w:tc>
          <w:tcPr>
            <w:tcW w:w="1163" w:type="dxa"/>
          </w:tcPr>
          <w:p w14:paraId="1506AED9" w14:textId="77777777" w:rsidR="003714C3" w:rsidRDefault="003714C3">
            <w:pPr>
              <w:jc w:val="center"/>
              <w:rPr>
                <w:b/>
                <w:color w:val="211D1E"/>
                <w:sz w:val="23"/>
                <w:szCs w:val="23"/>
              </w:rPr>
            </w:pPr>
          </w:p>
          <w:p w14:paraId="3C6E6C96" w14:textId="77777777" w:rsidR="003714C3" w:rsidRDefault="003714C3">
            <w:pPr>
              <w:jc w:val="center"/>
              <w:rPr>
                <w:b/>
                <w:color w:val="211D1E"/>
                <w:sz w:val="23"/>
                <w:szCs w:val="23"/>
              </w:rPr>
            </w:pPr>
          </w:p>
          <w:p w14:paraId="73488158" w14:textId="7301C06A" w:rsidR="003714C3" w:rsidRDefault="000C73CF">
            <w:pPr>
              <w:rPr>
                <w:b/>
                <w:sz w:val="23"/>
                <w:szCs w:val="23"/>
              </w:rPr>
            </w:pPr>
            <w:r>
              <w:rPr>
                <w:b/>
                <w:color w:val="211D1E"/>
                <w:sz w:val="23"/>
                <w:szCs w:val="23"/>
              </w:rPr>
              <w:t>2</w:t>
            </w:r>
            <w:r w:rsidR="00F87E3E">
              <w:rPr>
                <w:b/>
                <w:color w:val="211D1E"/>
                <w:sz w:val="23"/>
                <w:szCs w:val="23"/>
              </w:rPr>
              <w:t>2</w:t>
            </w:r>
            <w:r>
              <w:rPr>
                <w:b/>
                <w:color w:val="211D1E"/>
                <w:sz w:val="23"/>
                <w:szCs w:val="23"/>
              </w:rPr>
              <w:t xml:space="preserve"> Hours</w:t>
            </w:r>
          </w:p>
        </w:tc>
      </w:tr>
      <w:tr w:rsidR="003714C3" w14:paraId="71F3E645" w14:textId="77777777">
        <w:trPr>
          <w:trHeight w:val="1095"/>
        </w:trPr>
        <w:tc>
          <w:tcPr>
            <w:tcW w:w="1973" w:type="dxa"/>
          </w:tcPr>
          <w:p w14:paraId="1DC4E6A2" w14:textId="77777777" w:rsidR="003714C3" w:rsidRDefault="000C73CF">
            <w:pPr>
              <w:rPr>
                <w:sz w:val="22"/>
                <w:szCs w:val="22"/>
              </w:rPr>
            </w:pPr>
            <w:r>
              <w:rPr>
                <w:sz w:val="22"/>
                <w:szCs w:val="22"/>
              </w:rPr>
              <w:t xml:space="preserve">Unit 3: </w:t>
            </w:r>
          </w:p>
          <w:p w14:paraId="25D08C73" w14:textId="77777777" w:rsidR="003714C3" w:rsidRDefault="000C73CF">
            <w:pPr>
              <w:spacing w:line="276" w:lineRule="auto"/>
              <w:rPr>
                <w:color w:val="211D1E"/>
                <w:sz w:val="17"/>
                <w:szCs w:val="17"/>
              </w:rPr>
            </w:pPr>
            <w:r>
              <w:rPr>
                <w:b/>
                <w:color w:val="211D1E"/>
                <w:sz w:val="26"/>
                <w:szCs w:val="26"/>
              </w:rPr>
              <w:t>ANIMATION</w:t>
            </w:r>
            <w:r>
              <w:rPr>
                <w:b/>
                <w:color w:val="211D1E"/>
                <w:sz w:val="17"/>
                <w:szCs w:val="17"/>
              </w:rPr>
              <w:t xml:space="preserve"> </w:t>
            </w:r>
          </w:p>
          <w:p w14:paraId="4CA8E913" w14:textId="77777777" w:rsidR="003714C3" w:rsidRDefault="003714C3">
            <w:pPr>
              <w:rPr>
                <w:b/>
                <w:sz w:val="22"/>
                <w:szCs w:val="22"/>
              </w:rPr>
            </w:pPr>
          </w:p>
        </w:tc>
        <w:tc>
          <w:tcPr>
            <w:tcW w:w="3969" w:type="dxa"/>
          </w:tcPr>
          <w:p w14:paraId="07025AD1" w14:textId="77777777" w:rsidR="003714C3" w:rsidRDefault="000C73CF">
            <w:pPr>
              <w:rPr>
                <w:color w:val="211D1E"/>
                <w:sz w:val="23"/>
                <w:szCs w:val="23"/>
              </w:rPr>
            </w:pPr>
            <w:r>
              <w:rPr>
                <w:b/>
                <w:color w:val="211D1E"/>
                <w:sz w:val="23"/>
                <w:szCs w:val="23"/>
              </w:rPr>
              <w:t xml:space="preserve">Creating the illusion of moving imagery - 2D. </w:t>
            </w:r>
            <w:r>
              <w:rPr>
                <w:color w:val="211D1E"/>
                <w:sz w:val="23"/>
                <w:szCs w:val="23"/>
              </w:rPr>
              <w:t xml:space="preserve">Students will explore and learn how to use </w:t>
            </w:r>
            <w:r>
              <w:rPr>
                <w:i/>
                <w:color w:val="211D1E"/>
                <w:sz w:val="23"/>
                <w:szCs w:val="23"/>
              </w:rPr>
              <w:t>Adobe Animate</w:t>
            </w:r>
            <w:r>
              <w:rPr>
                <w:color w:val="211D1E"/>
                <w:sz w:val="23"/>
                <w:szCs w:val="23"/>
              </w:rPr>
              <w:t xml:space="preserve">, a vector/raster-based software during this unit. </w:t>
            </w:r>
          </w:p>
        </w:tc>
        <w:tc>
          <w:tcPr>
            <w:tcW w:w="3685" w:type="dxa"/>
          </w:tcPr>
          <w:p w14:paraId="0062C066" w14:textId="77777777" w:rsidR="003714C3" w:rsidRDefault="003714C3">
            <w:pPr>
              <w:rPr>
                <w:b/>
                <w:sz w:val="23"/>
                <w:szCs w:val="23"/>
              </w:rPr>
            </w:pPr>
          </w:p>
          <w:p w14:paraId="4B2FF066" w14:textId="77777777" w:rsidR="000C73CF" w:rsidRDefault="000C73CF">
            <w:pPr>
              <w:rPr>
                <w:b/>
                <w:sz w:val="23"/>
                <w:szCs w:val="23"/>
              </w:rPr>
            </w:pPr>
            <w:r>
              <w:rPr>
                <w:b/>
                <w:sz w:val="23"/>
                <w:szCs w:val="23"/>
              </w:rPr>
              <w:t xml:space="preserve">          </w:t>
            </w:r>
            <w:r>
              <w:rPr>
                <w:b/>
                <w:color w:val="211D1E"/>
                <w:sz w:val="23"/>
                <w:szCs w:val="23"/>
              </w:rPr>
              <w:t xml:space="preserve">    -</w:t>
            </w:r>
            <w:r>
              <w:rPr>
                <w:b/>
                <w:sz w:val="23"/>
                <w:szCs w:val="23"/>
              </w:rPr>
              <w:t xml:space="preserve">1-2 min </w:t>
            </w:r>
          </w:p>
          <w:p w14:paraId="677BAC92" w14:textId="4085EC59" w:rsidR="003714C3" w:rsidRDefault="000C73CF">
            <w:pPr>
              <w:rPr>
                <w:b/>
                <w:sz w:val="23"/>
                <w:szCs w:val="23"/>
              </w:rPr>
            </w:pPr>
            <w:r>
              <w:rPr>
                <w:b/>
                <w:sz w:val="23"/>
                <w:szCs w:val="23"/>
              </w:rPr>
              <w:t xml:space="preserve">               PROCESS</w:t>
            </w:r>
            <w:r>
              <w:rPr>
                <w:b/>
                <w:sz w:val="23"/>
                <w:szCs w:val="23"/>
              </w:rPr>
              <w:t xml:space="preserve"> </w:t>
            </w:r>
            <w:r>
              <w:rPr>
                <w:b/>
                <w:sz w:val="23"/>
                <w:szCs w:val="23"/>
              </w:rPr>
              <w:t xml:space="preserve">ANIMATION </w:t>
            </w:r>
          </w:p>
          <w:p w14:paraId="0E983AA1" w14:textId="7DA52052" w:rsidR="003714C3" w:rsidRDefault="000C73CF">
            <w:pPr>
              <w:rPr>
                <w:b/>
                <w:sz w:val="23"/>
                <w:szCs w:val="23"/>
              </w:rPr>
            </w:pPr>
            <w:r>
              <w:rPr>
                <w:b/>
                <w:sz w:val="23"/>
                <w:szCs w:val="23"/>
              </w:rPr>
              <w:t xml:space="preserve">              </w:t>
            </w:r>
          </w:p>
        </w:tc>
        <w:tc>
          <w:tcPr>
            <w:tcW w:w="1163" w:type="dxa"/>
          </w:tcPr>
          <w:p w14:paraId="010DEF56" w14:textId="77777777" w:rsidR="003714C3" w:rsidRDefault="003714C3">
            <w:pPr>
              <w:jc w:val="center"/>
              <w:rPr>
                <w:b/>
                <w:color w:val="211D1E"/>
                <w:sz w:val="23"/>
                <w:szCs w:val="23"/>
              </w:rPr>
            </w:pPr>
          </w:p>
          <w:p w14:paraId="0EA3563D" w14:textId="77777777" w:rsidR="003714C3" w:rsidRDefault="003714C3">
            <w:pPr>
              <w:jc w:val="center"/>
              <w:rPr>
                <w:b/>
                <w:color w:val="211D1E"/>
                <w:sz w:val="23"/>
                <w:szCs w:val="23"/>
              </w:rPr>
            </w:pPr>
          </w:p>
          <w:p w14:paraId="2B302B25" w14:textId="23508917" w:rsidR="003714C3" w:rsidRDefault="000C73CF">
            <w:pPr>
              <w:rPr>
                <w:b/>
                <w:sz w:val="23"/>
                <w:szCs w:val="23"/>
              </w:rPr>
            </w:pPr>
            <w:r>
              <w:rPr>
                <w:b/>
                <w:color w:val="211D1E"/>
                <w:sz w:val="23"/>
                <w:szCs w:val="23"/>
              </w:rPr>
              <w:t>22</w:t>
            </w:r>
            <w:r>
              <w:rPr>
                <w:b/>
                <w:color w:val="211D1E"/>
                <w:sz w:val="23"/>
                <w:szCs w:val="23"/>
              </w:rPr>
              <w:t xml:space="preserve"> Hours</w:t>
            </w:r>
          </w:p>
        </w:tc>
      </w:tr>
      <w:tr w:rsidR="003714C3" w14:paraId="4728586E" w14:textId="77777777">
        <w:trPr>
          <w:trHeight w:val="233"/>
        </w:trPr>
        <w:tc>
          <w:tcPr>
            <w:tcW w:w="1973" w:type="dxa"/>
          </w:tcPr>
          <w:p w14:paraId="34D5D3A0" w14:textId="77777777" w:rsidR="003714C3" w:rsidRPr="000C73CF" w:rsidRDefault="000C73CF">
            <w:pPr>
              <w:rPr>
                <w:sz w:val="22"/>
                <w:szCs w:val="22"/>
                <w:lang w:val="fr-CA"/>
              </w:rPr>
            </w:pPr>
            <w:r w:rsidRPr="000C73CF">
              <w:rPr>
                <w:sz w:val="22"/>
                <w:szCs w:val="22"/>
                <w:lang w:val="fr-CA"/>
              </w:rPr>
              <w:t xml:space="preserve">Unit 4: </w:t>
            </w:r>
          </w:p>
          <w:p w14:paraId="0A24683C" w14:textId="7F47BA3B" w:rsidR="003714C3" w:rsidRPr="000C73CF" w:rsidRDefault="000C73CF">
            <w:pPr>
              <w:spacing w:line="276" w:lineRule="auto"/>
              <w:rPr>
                <w:b/>
                <w:sz w:val="26"/>
                <w:szCs w:val="26"/>
                <w:lang w:val="fr-CA"/>
              </w:rPr>
            </w:pPr>
            <w:r w:rsidRPr="000C73CF">
              <w:rPr>
                <w:b/>
                <w:color w:val="211D1E"/>
                <w:sz w:val="26"/>
                <w:szCs w:val="26"/>
                <w:lang w:val="fr-CA"/>
              </w:rPr>
              <w:t>VIDEO PRODUCTION &amp; MOTION GRAPHI</w:t>
            </w:r>
            <w:r>
              <w:rPr>
                <w:b/>
                <w:color w:val="211D1E"/>
                <w:sz w:val="26"/>
                <w:szCs w:val="26"/>
                <w:lang w:val="fr-CA"/>
              </w:rPr>
              <w:t>CS</w:t>
            </w:r>
          </w:p>
        </w:tc>
        <w:tc>
          <w:tcPr>
            <w:tcW w:w="3969" w:type="dxa"/>
          </w:tcPr>
          <w:p w14:paraId="31BF87BC" w14:textId="77777777" w:rsidR="003714C3" w:rsidRDefault="000C73CF">
            <w:pPr>
              <w:spacing w:line="276" w:lineRule="auto"/>
              <w:rPr>
                <w:b/>
                <w:sz w:val="23"/>
                <w:szCs w:val="23"/>
              </w:rPr>
            </w:pPr>
            <w:r>
              <w:rPr>
                <w:b/>
                <w:color w:val="211D1E"/>
                <w:sz w:val="23"/>
                <w:szCs w:val="23"/>
              </w:rPr>
              <w:t>Capturing live actions and piecing it together into a story.</w:t>
            </w:r>
            <w:r>
              <w:rPr>
                <w:color w:val="211D1E"/>
                <w:sz w:val="23"/>
                <w:szCs w:val="23"/>
              </w:rPr>
              <w:t xml:space="preserve"> Students will explore and learn how to use </w:t>
            </w:r>
            <w:r>
              <w:rPr>
                <w:i/>
                <w:color w:val="211D1E"/>
                <w:sz w:val="23"/>
                <w:szCs w:val="23"/>
              </w:rPr>
              <w:t>Adobe Premiere Pro</w:t>
            </w:r>
            <w:r>
              <w:rPr>
                <w:color w:val="211D1E"/>
                <w:sz w:val="23"/>
                <w:szCs w:val="23"/>
              </w:rPr>
              <w:t xml:space="preserve">, an editing software and cameras during this unit. </w:t>
            </w:r>
          </w:p>
        </w:tc>
        <w:tc>
          <w:tcPr>
            <w:tcW w:w="3685" w:type="dxa"/>
          </w:tcPr>
          <w:p w14:paraId="4E3A490E" w14:textId="77777777" w:rsidR="000C73CF" w:rsidRDefault="000C73CF" w:rsidP="000C73CF">
            <w:pPr>
              <w:rPr>
                <w:b/>
                <w:color w:val="211D1E"/>
                <w:sz w:val="23"/>
                <w:szCs w:val="23"/>
              </w:rPr>
            </w:pPr>
          </w:p>
          <w:p w14:paraId="13CD9E47" w14:textId="77777777" w:rsidR="000C73CF" w:rsidRDefault="000C73CF" w:rsidP="000C73CF">
            <w:pPr>
              <w:rPr>
                <w:b/>
                <w:color w:val="211D1E"/>
                <w:sz w:val="23"/>
                <w:szCs w:val="23"/>
              </w:rPr>
            </w:pPr>
          </w:p>
          <w:p w14:paraId="1EE3C11B" w14:textId="4F15AF0D" w:rsidR="003714C3" w:rsidRDefault="000C73CF" w:rsidP="000C73CF">
            <w:pPr>
              <w:rPr>
                <w:b/>
                <w:sz w:val="23"/>
                <w:szCs w:val="23"/>
              </w:rPr>
            </w:pPr>
            <w:r>
              <w:rPr>
                <w:b/>
                <w:sz w:val="23"/>
                <w:szCs w:val="23"/>
              </w:rPr>
              <w:t xml:space="preserve">              </w:t>
            </w:r>
            <w:r>
              <w:rPr>
                <w:b/>
                <w:sz w:val="23"/>
                <w:szCs w:val="23"/>
              </w:rPr>
              <w:t xml:space="preserve">-2-3 MINUTE VIDEO </w:t>
            </w:r>
          </w:p>
          <w:p w14:paraId="2273D911" w14:textId="1A1E3B3D" w:rsidR="003714C3" w:rsidRDefault="000C73CF">
            <w:pPr>
              <w:rPr>
                <w:b/>
                <w:sz w:val="23"/>
                <w:szCs w:val="23"/>
              </w:rPr>
            </w:pPr>
            <w:r>
              <w:rPr>
                <w:b/>
                <w:sz w:val="23"/>
                <w:szCs w:val="23"/>
              </w:rPr>
              <w:t xml:space="preserve">              </w:t>
            </w:r>
            <w:r>
              <w:rPr>
                <w:b/>
                <w:sz w:val="23"/>
                <w:szCs w:val="23"/>
              </w:rPr>
              <w:t xml:space="preserve"> </w:t>
            </w:r>
          </w:p>
        </w:tc>
        <w:tc>
          <w:tcPr>
            <w:tcW w:w="1163" w:type="dxa"/>
          </w:tcPr>
          <w:p w14:paraId="5A48DF46" w14:textId="77777777" w:rsidR="003714C3" w:rsidRDefault="000C73CF">
            <w:pPr>
              <w:spacing w:line="276" w:lineRule="auto"/>
              <w:rPr>
                <w:b/>
                <w:color w:val="211D1E"/>
                <w:sz w:val="23"/>
                <w:szCs w:val="23"/>
              </w:rPr>
            </w:pPr>
            <w:r>
              <w:rPr>
                <w:b/>
                <w:color w:val="211D1E"/>
                <w:sz w:val="23"/>
                <w:szCs w:val="23"/>
              </w:rPr>
              <w:t xml:space="preserve"> </w:t>
            </w:r>
          </w:p>
          <w:p w14:paraId="7A501AFE" w14:textId="77777777" w:rsidR="000C73CF" w:rsidRDefault="000C73CF">
            <w:pPr>
              <w:spacing w:line="276" w:lineRule="auto"/>
              <w:rPr>
                <w:b/>
                <w:color w:val="211D1E"/>
                <w:sz w:val="23"/>
                <w:szCs w:val="23"/>
              </w:rPr>
            </w:pPr>
          </w:p>
          <w:p w14:paraId="74E3184E" w14:textId="6E288A44" w:rsidR="000C73CF" w:rsidRDefault="000C73CF">
            <w:pPr>
              <w:spacing w:line="276" w:lineRule="auto"/>
              <w:rPr>
                <w:b/>
                <w:sz w:val="23"/>
                <w:szCs w:val="23"/>
              </w:rPr>
            </w:pPr>
            <w:r>
              <w:rPr>
                <w:b/>
                <w:color w:val="211D1E"/>
                <w:sz w:val="23"/>
                <w:szCs w:val="23"/>
              </w:rPr>
              <w:t>22 Hours</w:t>
            </w:r>
          </w:p>
        </w:tc>
      </w:tr>
      <w:tr w:rsidR="003714C3" w14:paraId="3DEFCF24" w14:textId="77777777">
        <w:trPr>
          <w:trHeight w:val="1170"/>
        </w:trPr>
        <w:tc>
          <w:tcPr>
            <w:tcW w:w="1973" w:type="dxa"/>
          </w:tcPr>
          <w:p w14:paraId="71D5439B" w14:textId="77777777" w:rsidR="003714C3" w:rsidRDefault="000C73CF">
            <w:pPr>
              <w:rPr>
                <w:sz w:val="22"/>
                <w:szCs w:val="22"/>
              </w:rPr>
            </w:pPr>
            <w:r>
              <w:rPr>
                <w:sz w:val="22"/>
                <w:szCs w:val="22"/>
              </w:rPr>
              <w:t xml:space="preserve">Unit 5: </w:t>
            </w:r>
          </w:p>
          <w:p w14:paraId="1D8F94BC" w14:textId="77777777" w:rsidR="003714C3" w:rsidRDefault="000C73CF">
            <w:pPr>
              <w:rPr>
                <w:color w:val="211D1E"/>
                <w:sz w:val="17"/>
                <w:szCs w:val="17"/>
              </w:rPr>
            </w:pPr>
            <w:r>
              <w:rPr>
                <w:b/>
                <w:color w:val="211D1E"/>
                <w:sz w:val="26"/>
                <w:szCs w:val="26"/>
              </w:rPr>
              <w:t xml:space="preserve">WEB DESIGN </w:t>
            </w:r>
          </w:p>
          <w:p w14:paraId="2849BADA" w14:textId="77777777" w:rsidR="003714C3" w:rsidRDefault="003714C3">
            <w:pPr>
              <w:rPr>
                <w:sz w:val="22"/>
                <w:szCs w:val="22"/>
              </w:rPr>
            </w:pPr>
          </w:p>
          <w:p w14:paraId="2F920CC5" w14:textId="77777777" w:rsidR="003714C3" w:rsidRDefault="003714C3">
            <w:pPr>
              <w:rPr>
                <w:sz w:val="22"/>
                <w:szCs w:val="22"/>
              </w:rPr>
            </w:pPr>
          </w:p>
          <w:p w14:paraId="1100B7AA" w14:textId="77777777" w:rsidR="003714C3" w:rsidRDefault="003714C3">
            <w:pPr>
              <w:rPr>
                <w:b/>
                <w:sz w:val="22"/>
                <w:szCs w:val="22"/>
              </w:rPr>
            </w:pPr>
          </w:p>
        </w:tc>
        <w:tc>
          <w:tcPr>
            <w:tcW w:w="3969" w:type="dxa"/>
          </w:tcPr>
          <w:p w14:paraId="63929CEB" w14:textId="77777777" w:rsidR="003714C3" w:rsidRDefault="000C73CF">
            <w:pPr>
              <w:rPr>
                <w:color w:val="211D1E"/>
                <w:sz w:val="23"/>
                <w:szCs w:val="23"/>
              </w:rPr>
            </w:pPr>
            <w:r>
              <w:rPr>
                <w:b/>
                <w:color w:val="211D1E"/>
                <w:sz w:val="23"/>
                <w:szCs w:val="23"/>
              </w:rPr>
              <w:t xml:space="preserve">Create a self-promotional page on the internet. </w:t>
            </w:r>
            <w:r>
              <w:rPr>
                <w:color w:val="211D1E"/>
                <w:sz w:val="23"/>
                <w:szCs w:val="23"/>
              </w:rPr>
              <w:t xml:space="preserve">Students will explore and learn how to use </w:t>
            </w:r>
            <w:r>
              <w:rPr>
                <w:i/>
                <w:color w:val="211D1E"/>
                <w:sz w:val="23"/>
                <w:szCs w:val="23"/>
              </w:rPr>
              <w:t>Adobe Spark</w:t>
            </w:r>
            <w:r>
              <w:rPr>
                <w:color w:val="211D1E"/>
                <w:sz w:val="23"/>
                <w:szCs w:val="23"/>
              </w:rPr>
              <w:t>, a web-building software during this unit.</w:t>
            </w:r>
          </w:p>
        </w:tc>
        <w:tc>
          <w:tcPr>
            <w:tcW w:w="3685" w:type="dxa"/>
          </w:tcPr>
          <w:p w14:paraId="0A9ACB00" w14:textId="77777777" w:rsidR="003714C3" w:rsidRDefault="000C73CF">
            <w:pPr>
              <w:rPr>
                <w:b/>
                <w:sz w:val="23"/>
                <w:szCs w:val="23"/>
              </w:rPr>
            </w:pPr>
            <w:r>
              <w:rPr>
                <w:b/>
                <w:sz w:val="23"/>
                <w:szCs w:val="23"/>
              </w:rPr>
              <w:t xml:space="preserve">         </w:t>
            </w:r>
          </w:p>
          <w:p w14:paraId="6F6A7A7E" w14:textId="77777777" w:rsidR="003714C3" w:rsidRDefault="003714C3">
            <w:pPr>
              <w:rPr>
                <w:b/>
                <w:sz w:val="23"/>
                <w:szCs w:val="23"/>
              </w:rPr>
            </w:pPr>
          </w:p>
          <w:p w14:paraId="62EA1627" w14:textId="77777777" w:rsidR="003714C3" w:rsidRDefault="000C73CF">
            <w:pPr>
              <w:rPr>
                <w:b/>
                <w:sz w:val="23"/>
                <w:szCs w:val="23"/>
              </w:rPr>
            </w:pPr>
            <w:r>
              <w:rPr>
                <w:b/>
                <w:sz w:val="23"/>
                <w:szCs w:val="23"/>
              </w:rPr>
              <w:t xml:space="preserve">              -STUDENT PORTFOLIO</w:t>
            </w:r>
          </w:p>
        </w:tc>
        <w:tc>
          <w:tcPr>
            <w:tcW w:w="1163" w:type="dxa"/>
          </w:tcPr>
          <w:p w14:paraId="4960C30A" w14:textId="77777777" w:rsidR="003714C3" w:rsidRDefault="000C73CF">
            <w:pPr>
              <w:jc w:val="center"/>
              <w:rPr>
                <w:b/>
                <w:color w:val="211D1E"/>
                <w:sz w:val="23"/>
                <w:szCs w:val="23"/>
              </w:rPr>
            </w:pPr>
            <w:r>
              <w:rPr>
                <w:b/>
                <w:color w:val="211D1E"/>
                <w:sz w:val="23"/>
                <w:szCs w:val="23"/>
              </w:rPr>
              <w:t xml:space="preserve">       </w:t>
            </w:r>
          </w:p>
          <w:p w14:paraId="20272D8D" w14:textId="77777777" w:rsidR="003714C3" w:rsidRDefault="003714C3">
            <w:pPr>
              <w:jc w:val="center"/>
              <w:rPr>
                <w:b/>
                <w:color w:val="211D1E"/>
                <w:sz w:val="23"/>
                <w:szCs w:val="23"/>
              </w:rPr>
            </w:pPr>
          </w:p>
          <w:p w14:paraId="1A0B48AD" w14:textId="49F14FFA" w:rsidR="003714C3" w:rsidRDefault="000C73CF">
            <w:pPr>
              <w:rPr>
                <w:b/>
                <w:sz w:val="23"/>
                <w:szCs w:val="23"/>
              </w:rPr>
            </w:pPr>
            <w:r>
              <w:rPr>
                <w:b/>
                <w:color w:val="211D1E"/>
                <w:sz w:val="23"/>
                <w:szCs w:val="23"/>
              </w:rPr>
              <w:t>5</w:t>
            </w:r>
            <w:r>
              <w:rPr>
                <w:b/>
                <w:color w:val="211D1E"/>
                <w:sz w:val="23"/>
                <w:szCs w:val="23"/>
              </w:rPr>
              <w:t xml:space="preserve"> Hours</w:t>
            </w:r>
          </w:p>
        </w:tc>
      </w:tr>
      <w:tr w:rsidR="003714C3" w14:paraId="0CA287FD" w14:textId="77777777">
        <w:trPr>
          <w:trHeight w:val="233"/>
        </w:trPr>
        <w:tc>
          <w:tcPr>
            <w:tcW w:w="1973" w:type="dxa"/>
          </w:tcPr>
          <w:p w14:paraId="33EA7E0E" w14:textId="77777777" w:rsidR="003714C3" w:rsidRDefault="000C73CF">
            <w:pPr>
              <w:rPr>
                <w:b/>
                <w:sz w:val="26"/>
                <w:szCs w:val="26"/>
              </w:rPr>
            </w:pPr>
            <w:r>
              <w:rPr>
                <w:b/>
                <w:sz w:val="26"/>
                <w:szCs w:val="26"/>
              </w:rPr>
              <w:t>Culminating Task</w:t>
            </w:r>
          </w:p>
          <w:p w14:paraId="45F2C118" w14:textId="77777777" w:rsidR="003714C3" w:rsidRDefault="003714C3">
            <w:pPr>
              <w:rPr>
                <w:b/>
                <w:sz w:val="22"/>
                <w:szCs w:val="22"/>
              </w:rPr>
            </w:pPr>
          </w:p>
        </w:tc>
        <w:tc>
          <w:tcPr>
            <w:tcW w:w="3969" w:type="dxa"/>
          </w:tcPr>
          <w:p w14:paraId="0CE67FAD" w14:textId="77777777" w:rsidR="003714C3" w:rsidRDefault="000C73CF">
            <w:pPr>
              <w:rPr>
                <w:sz w:val="23"/>
                <w:szCs w:val="23"/>
              </w:rPr>
            </w:pPr>
            <w:r>
              <w:rPr>
                <w:b/>
                <w:sz w:val="23"/>
                <w:szCs w:val="23"/>
              </w:rPr>
              <w:t xml:space="preserve">The production of a creative campaign using both still and moving imagery. </w:t>
            </w:r>
            <w:r>
              <w:rPr>
                <w:sz w:val="23"/>
                <w:szCs w:val="23"/>
              </w:rPr>
              <w:t>Students work independently in creating such content showcasing their understanding and applicable knowledge of the overall course.</w:t>
            </w:r>
          </w:p>
        </w:tc>
        <w:tc>
          <w:tcPr>
            <w:tcW w:w="3685" w:type="dxa"/>
          </w:tcPr>
          <w:p w14:paraId="01BCCE0B" w14:textId="77777777" w:rsidR="003714C3" w:rsidRDefault="000C73CF">
            <w:pPr>
              <w:ind w:left="720"/>
              <w:rPr>
                <w:b/>
                <w:sz w:val="23"/>
                <w:szCs w:val="23"/>
              </w:rPr>
            </w:pPr>
            <w:r>
              <w:rPr>
                <w:b/>
                <w:sz w:val="23"/>
                <w:szCs w:val="23"/>
              </w:rPr>
              <w:t xml:space="preserve">  </w:t>
            </w:r>
          </w:p>
          <w:p w14:paraId="43392655" w14:textId="77777777" w:rsidR="003714C3" w:rsidRDefault="003714C3">
            <w:pPr>
              <w:ind w:left="720"/>
              <w:rPr>
                <w:b/>
                <w:sz w:val="23"/>
                <w:szCs w:val="23"/>
              </w:rPr>
            </w:pPr>
          </w:p>
          <w:p w14:paraId="4D7EF8E0" w14:textId="77777777" w:rsidR="003714C3" w:rsidRDefault="000C73CF">
            <w:pPr>
              <w:ind w:left="720"/>
              <w:rPr>
                <w:b/>
                <w:sz w:val="23"/>
                <w:szCs w:val="23"/>
              </w:rPr>
            </w:pPr>
            <w:r>
              <w:rPr>
                <w:b/>
                <w:sz w:val="23"/>
                <w:szCs w:val="23"/>
              </w:rPr>
              <w:t xml:space="preserve"> -PROMOTINAL VIDEO</w:t>
            </w:r>
          </w:p>
          <w:p w14:paraId="0280566A" w14:textId="4E23DEA8" w:rsidR="000C73CF" w:rsidRDefault="000C73CF">
            <w:pPr>
              <w:ind w:left="720"/>
              <w:rPr>
                <w:b/>
                <w:sz w:val="23"/>
                <w:szCs w:val="23"/>
              </w:rPr>
            </w:pPr>
            <w:r>
              <w:rPr>
                <w:b/>
                <w:sz w:val="23"/>
                <w:szCs w:val="23"/>
              </w:rPr>
              <w:t>ANIMATION &amp; POSTER</w:t>
            </w:r>
          </w:p>
        </w:tc>
        <w:tc>
          <w:tcPr>
            <w:tcW w:w="1163" w:type="dxa"/>
          </w:tcPr>
          <w:p w14:paraId="107FC839" w14:textId="77777777" w:rsidR="003714C3" w:rsidRDefault="003714C3">
            <w:pPr>
              <w:jc w:val="center"/>
              <w:rPr>
                <w:b/>
                <w:color w:val="211D1E"/>
                <w:sz w:val="23"/>
                <w:szCs w:val="23"/>
              </w:rPr>
            </w:pPr>
          </w:p>
          <w:p w14:paraId="1130F087" w14:textId="77777777" w:rsidR="003714C3" w:rsidRDefault="000C73CF">
            <w:pPr>
              <w:jc w:val="center"/>
              <w:rPr>
                <w:b/>
                <w:color w:val="211D1E"/>
                <w:sz w:val="23"/>
                <w:szCs w:val="23"/>
              </w:rPr>
            </w:pPr>
            <w:r>
              <w:rPr>
                <w:b/>
                <w:color w:val="211D1E"/>
                <w:sz w:val="23"/>
                <w:szCs w:val="23"/>
              </w:rPr>
              <w:t xml:space="preserve"> </w:t>
            </w:r>
          </w:p>
          <w:p w14:paraId="1D882FE8" w14:textId="2049A016" w:rsidR="003714C3" w:rsidRDefault="000C73CF">
            <w:pPr>
              <w:rPr>
                <w:b/>
                <w:sz w:val="23"/>
                <w:szCs w:val="23"/>
              </w:rPr>
            </w:pPr>
            <w:r>
              <w:rPr>
                <w:b/>
                <w:color w:val="211D1E"/>
                <w:sz w:val="23"/>
                <w:szCs w:val="23"/>
              </w:rPr>
              <w:t>17</w:t>
            </w:r>
            <w:r>
              <w:rPr>
                <w:b/>
                <w:color w:val="211D1E"/>
                <w:sz w:val="23"/>
                <w:szCs w:val="23"/>
              </w:rPr>
              <w:t xml:space="preserve"> Hours</w:t>
            </w:r>
          </w:p>
        </w:tc>
      </w:tr>
    </w:tbl>
    <w:p w14:paraId="5247AAEF" w14:textId="77777777" w:rsidR="003714C3" w:rsidRDefault="003714C3">
      <w:pPr>
        <w:rPr>
          <w:sz w:val="10"/>
          <w:szCs w:val="10"/>
        </w:rPr>
      </w:pPr>
    </w:p>
    <w:sectPr w:rsidR="003714C3">
      <w:pgSz w:w="12240" w:h="15840"/>
      <w:pgMar w:top="650" w:right="720" w:bottom="62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C3"/>
    <w:rsid w:val="000C73CF"/>
    <w:rsid w:val="003714C3"/>
    <w:rsid w:val="00736E4A"/>
    <w:rsid w:val="00F87E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6F79"/>
  <w15:docId w15:val="{D3D5A1DC-FDDC-45BB-9BB7-25D82DFE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on.ca/eng/policyfunding/growsuccess.pdf" TargetMode="External"/><Relationship Id="rId5" Type="http://schemas.openxmlformats.org/officeDocument/2006/relationships/hyperlink" Target="https://www.dcp.edu.gov.on.ca/en/assessment-evaluation/categories-of-knowledge-and-skil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Kirk</cp:lastModifiedBy>
  <cp:revision>2</cp:revision>
  <dcterms:created xsi:type="dcterms:W3CDTF">2021-12-14T15:11:00Z</dcterms:created>
  <dcterms:modified xsi:type="dcterms:W3CDTF">2021-12-14T15:11:00Z</dcterms:modified>
</cp:coreProperties>
</file>