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A33637"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800100</wp:posOffset>
                </wp:positionV>
                <wp:extent cx="6766560" cy="1257300"/>
                <wp:effectExtent l="9525" t="9525" r="5715"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57300"/>
                        </a:xfrm>
                        <a:prstGeom prst="rect">
                          <a:avLst/>
                        </a:prstGeom>
                        <a:solidFill>
                          <a:srgbClr val="FFFFFF"/>
                        </a:solidFill>
                        <a:ln w="9525">
                          <a:solidFill>
                            <a:srgbClr val="000000"/>
                          </a:solidFill>
                          <a:miter lim="800000"/>
                          <a:headEnd/>
                          <a:tailEnd/>
                        </a:ln>
                      </wps:spPr>
                      <wps:txbx>
                        <w:txbxContent>
                          <w:p w:rsidR="00717605" w:rsidRPr="002C3CA2" w:rsidRDefault="00717605" w:rsidP="00717605">
                            <w:pPr>
                              <w:rPr>
                                <w:rFonts w:ascii="Arial" w:hAnsi="Arial" w:cs="Arial"/>
                              </w:rPr>
                            </w:pPr>
                            <w:r w:rsidRPr="002C3CA2">
                              <w:rPr>
                                <w:rFonts w:ascii="Arial" w:hAnsi="Arial" w:cs="Arial"/>
                                <w:b/>
                                <w:sz w:val="24"/>
                              </w:rPr>
                              <w:t xml:space="preserve">Course Description/Rationale/Overview: </w:t>
                            </w:r>
                            <w:r w:rsidRPr="002C3CA2">
                              <w:rPr>
                                <w:rFonts w:ascii="Arial" w:hAnsi="Arial" w:cs="Arial"/>
                              </w:rPr>
                              <w:t xml:space="preserve"> Students will read and analyse a range of stimulating and provocative texts from various time periods, countries. This year the focus will be on Jewish authors.  Students will also work with literary theory, and with understanding academic language and using it coherently and confidently in discussion and argument. Essay writing, particularly analytical and argumentative essays, will be reinforced and will lead to a major paper for an independent literary research project. </w:t>
                            </w:r>
                          </w:p>
                          <w:p w:rsidR="00717605" w:rsidRPr="002C3CA2" w:rsidRDefault="00717605" w:rsidP="00717605">
                            <w:pPr>
                              <w:rPr>
                                <w:rFonts w:ascii="Arial" w:hAnsi="Arial" w:cs="Arial"/>
                              </w:rPr>
                            </w:pPr>
                            <w:r w:rsidRPr="002C3CA2">
                              <w:rPr>
                                <w:rFonts w:ascii="Arial" w:hAnsi="Arial" w:cs="Arial"/>
                                <w:b/>
                              </w:rPr>
                              <w:t xml:space="preserve">Prerequisites: </w:t>
                            </w:r>
                            <w:r w:rsidRPr="002C3CA2">
                              <w:rPr>
                                <w:rFonts w:ascii="Arial" w:hAnsi="Arial" w:cs="Arial"/>
                              </w:rPr>
                              <w:t xml:space="preserve">Students need to like literature, be strong readers, and have English 11, University Preparation </w:t>
                            </w:r>
                          </w:p>
                          <w:p w:rsidR="00414532" w:rsidRPr="00147950" w:rsidRDefault="00414532" w:rsidP="00414532">
                            <w:pPr>
                              <w:pStyle w:val="Heading1"/>
                              <w:jc w:val="left"/>
                              <w:rPr>
                                <w:rFonts w:ascii="Arial" w:hAnsi="Arial" w:cs="Arial"/>
                                <w:sz w:val="18"/>
                                <w:szCs w:val="18"/>
                              </w:rPr>
                            </w:pPr>
                          </w:p>
                          <w:p w:rsidR="00414532" w:rsidRDefault="00414532" w:rsidP="00414532"/>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63pt;width:532.8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">
                <v:textbox>
                  <w:txbxContent>
                    <w:p w:rsidR="00717605" w:rsidRPr="002C3CA2" w:rsidRDefault="00717605" w:rsidP="00717605">
                      <w:pPr>
                        <w:rPr>
                          <w:rFonts w:ascii="Arial" w:hAnsi="Arial" w:cs="Arial"/>
                        </w:rPr>
                      </w:pPr>
                      <w:r w:rsidRPr="002C3CA2">
                        <w:rPr>
                          <w:rFonts w:ascii="Arial" w:hAnsi="Arial" w:cs="Arial"/>
                          <w:b/>
                          <w:sz w:val="24"/>
                        </w:rPr>
                        <w:t xml:space="preserve">Course Description/Rationale/Overview: </w:t>
                      </w:r>
                      <w:r w:rsidRPr="002C3CA2">
                        <w:rPr>
                          <w:rFonts w:ascii="Arial" w:hAnsi="Arial" w:cs="Arial"/>
                        </w:rPr>
                        <w:t xml:space="preserve"> Students will read and analyse a range of stimulating and provocative texts from various time periods, countries. This year the focus will be on Jewish authors.  Students will also work with literary theory, and with understanding academic language and using it coherently and confidently in discussion and argument. Essay writing, particularly analytical and argumentative essays, will be reinforced and will lead to a major paper for an independent literary research project. </w:t>
                      </w:r>
                    </w:p>
                    <w:p w:rsidR="00717605" w:rsidRPr="002C3CA2" w:rsidRDefault="00717605" w:rsidP="00717605">
                      <w:pPr>
                        <w:rPr>
                          <w:rFonts w:ascii="Arial" w:hAnsi="Arial" w:cs="Arial"/>
                        </w:rPr>
                      </w:pPr>
                      <w:r w:rsidRPr="002C3CA2">
                        <w:rPr>
                          <w:rFonts w:ascii="Arial" w:hAnsi="Arial" w:cs="Arial"/>
                          <w:b/>
                        </w:rPr>
                        <w:t xml:space="preserve">Prerequisites: </w:t>
                      </w:r>
                      <w:r w:rsidRPr="002C3CA2">
                        <w:rPr>
                          <w:rFonts w:ascii="Arial" w:hAnsi="Arial" w:cs="Arial"/>
                        </w:rPr>
                        <w:t xml:space="preserve">Students need to like literature, be strong readers, and have English 11, University Preparation </w:t>
                      </w:r>
                    </w:p>
                    <w:p w:rsidR="00414532" w:rsidRPr="00147950" w:rsidRDefault="00414532" w:rsidP="00414532">
                      <w:pPr>
                        <w:pStyle w:val="Heading1"/>
                        <w:jc w:val="left"/>
                        <w:rPr>
                          <w:rFonts w:ascii="Arial" w:hAnsi="Arial" w:cs="Arial"/>
                          <w:sz w:val="18"/>
                          <w:szCs w:val="18"/>
                        </w:rPr>
                      </w:pPr>
                    </w:p>
                    <w:p w:rsidR="00414532" w:rsidRDefault="00414532" w:rsidP="00414532"/>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1943100</wp:posOffset>
                </wp:positionH>
                <wp:positionV relativeFrom="paragraph">
                  <wp:posOffset>0</wp:posOffset>
                </wp:positionV>
                <wp:extent cx="3200400" cy="731520"/>
                <wp:effectExtent l="0" t="0" r="0" b="190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073" w:rsidRPr="00BC4B57" w:rsidRDefault="005202B2" w:rsidP="00131073">
                            <w:pPr>
                              <w:pStyle w:val="Heading1"/>
                              <w:rPr>
                                <w:rFonts w:ascii="Arial" w:hAnsi="Arial" w:cs="Arial"/>
                                <w:b/>
                                <w:sz w:val="32"/>
                                <w:szCs w:val="32"/>
                              </w:rPr>
                            </w:pPr>
                            <w:r>
                              <w:rPr>
                                <w:rFonts w:ascii="Arial" w:hAnsi="Arial" w:cs="Arial"/>
                                <w:b/>
                                <w:sz w:val="32"/>
                                <w:szCs w:val="32"/>
                              </w:rPr>
                              <w:t xml:space="preserve">ETS </w:t>
                            </w:r>
                            <w:r w:rsidR="00131073" w:rsidRPr="00BC4B57">
                              <w:rPr>
                                <w:rFonts w:ascii="Arial" w:hAnsi="Arial" w:cs="Arial"/>
                                <w:b/>
                                <w:sz w:val="32"/>
                                <w:szCs w:val="32"/>
                              </w:rPr>
                              <w:t>4U1</w:t>
                            </w:r>
                          </w:p>
                          <w:p w:rsidR="00131073" w:rsidRPr="00BC4B57" w:rsidRDefault="00131073" w:rsidP="00131073">
                            <w:pPr>
                              <w:jc w:val="center"/>
                              <w:rPr>
                                <w:rFonts w:ascii="Arial" w:hAnsi="Arial" w:cs="Arial"/>
                                <w:b/>
                                <w:sz w:val="32"/>
                                <w:szCs w:val="32"/>
                              </w:rPr>
                            </w:pPr>
                            <w:r w:rsidRPr="00BC4B57">
                              <w:rPr>
                                <w:rFonts w:ascii="Arial" w:hAnsi="Arial" w:cs="Arial"/>
                                <w:b/>
                                <w:sz w:val="32"/>
                                <w:szCs w:val="32"/>
                              </w:rPr>
                              <w:t>Evaluation Profile and Outline</w:t>
                            </w:r>
                          </w:p>
                          <w:p w:rsidR="00396FB3" w:rsidRPr="00131073" w:rsidRDefault="00396FB3" w:rsidP="00131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3pt;margin-top:0;width:252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IBug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" filled="f" stroked="f">
                <v:textbox>
                  <w:txbxContent>
                    <w:p w:rsidR="00131073" w:rsidRPr="00BC4B57" w:rsidRDefault="005202B2" w:rsidP="00131073">
                      <w:pPr>
                        <w:pStyle w:val="Heading1"/>
                        <w:rPr>
                          <w:rFonts w:ascii="Arial" w:hAnsi="Arial" w:cs="Arial"/>
                          <w:b/>
                          <w:sz w:val="32"/>
                          <w:szCs w:val="32"/>
                        </w:rPr>
                      </w:pPr>
                      <w:r>
                        <w:rPr>
                          <w:rFonts w:ascii="Arial" w:hAnsi="Arial" w:cs="Arial"/>
                          <w:b/>
                          <w:sz w:val="32"/>
                          <w:szCs w:val="32"/>
                        </w:rPr>
                        <w:t xml:space="preserve">ETS </w:t>
                      </w:r>
                      <w:r w:rsidR="00131073" w:rsidRPr="00BC4B57">
                        <w:rPr>
                          <w:rFonts w:ascii="Arial" w:hAnsi="Arial" w:cs="Arial"/>
                          <w:b/>
                          <w:sz w:val="32"/>
                          <w:szCs w:val="32"/>
                        </w:rPr>
                        <w:t>4U1</w:t>
                      </w:r>
                    </w:p>
                    <w:p w:rsidR="00131073" w:rsidRPr="00BC4B57" w:rsidRDefault="00131073" w:rsidP="00131073">
                      <w:pPr>
                        <w:jc w:val="center"/>
                        <w:rPr>
                          <w:rFonts w:ascii="Arial" w:hAnsi="Arial" w:cs="Arial"/>
                          <w:b/>
                          <w:sz w:val="32"/>
                          <w:szCs w:val="32"/>
                        </w:rPr>
                      </w:pPr>
                      <w:r w:rsidRPr="00BC4B57">
                        <w:rPr>
                          <w:rFonts w:ascii="Arial" w:hAnsi="Arial" w:cs="Arial"/>
                          <w:b/>
                          <w:sz w:val="32"/>
                          <w:szCs w:val="32"/>
                        </w:rPr>
                        <w:t>Evaluation Profile and Outline</w:t>
                      </w:r>
                    </w:p>
                    <w:p w:rsidR="00396FB3" w:rsidRPr="00131073" w:rsidRDefault="00396FB3" w:rsidP="00131073"/>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5372100</wp:posOffset>
                </wp:positionH>
                <wp:positionV relativeFrom="paragraph">
                  <wp:posOffset>0</wp:posOffset>
                </wp:positionV>
                <wp:extent cx="1508760" cy="8001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232" w:rsidRPr="00E4160B" w:rsidRDefault="00131073" w:rsidP="00131073">
                            <w:pPr>
                              <w:pStyle w:val="Heading3"/>
                              <w:jc w:val="center"/>
                            </w:pPr>
                            <w:r>
                              <w:t xml:space="preserve">English </w:t>
                            </w:r>
                            <w:r w:rsidR="00717605">
                              <w:t xml:space="preserve">Literature </w:t>
                            </w:r>
                            <w:r>
                              <w:t>Grade 12 University</w:t>
                            </w:r>
                          </w:p>
                          <w:p w:rsidR="00E07DFE" w:rsidRPr="007C4494" w:rsidRDefault="00E07DFE" w:rsidP="00131073">
                            <w:pPr>
                              <w:jc w:val="center"/>
                            </w:pPr>
                          </w:p>
                          <w:p w:rsidR="00396FB3" w:rsidRPr="007C4494" w:rsidRDefault="00396FB3" w:rsidP="00E07DFE">
                            <w:pPr>
                              <w:pStyle w:val="Heading3"/>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3pt;margin-top:0;width:118.8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np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" filled="f" stroked="f">
                <v:textbox>
                  <w:txbxContent>
                    <w:p w:rsidR="008C7232" w:rsidRPr="00E4160B" w:rsidRDefault="00131073" w:rsidP="00131073">
                      <w:pPr>
                        <w:pStyle w:val="Heading3"/>
                        <w:jc w:val="center"/>
                      </w:pPr>
                      <w:r>
                        <w:t xml:space="preserve">English </w:t>
                      </w:r>
                      <w:r w:rsidR="00717605">
                        <w:t xml:space="preserve">Literature </w:t>
                      </w:r>
                      <w:r>
                        <w:t>Grade 12 University</w:t>
                      </w:r>
                    </w:p>
                    <w:p w:rsidR="00E07DFE" w:rsidRPr="007C4494" w:rsidRDefault="00E07DFE" w:rsidP="00131073">
                      <w:pPr>
                        <w:jc w:val="center"/>
                      </w:pPr>
                    </w:p>
                    <w:p w:rsidR="00396FB3" w:rsidRPr="007C4494" w:rsidRDefault="00396FB3" w:rsidP="00E07DFE">
                      <w:pPr>
                        <w:pStyle w:val="Heading3"/>
                        <w:jc w:val="lef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64.8pt;margin-top:8.85pt;width:82.8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b5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45441390"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A3363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2514600</wp:posOffset>
                </wp:positionH>
                <wp:positionV relativeFrom="paragraph">
                  <wp:posOffset>34290</wp:posOffset>
                </wp:positionV>
                <wp:extent cx="4389120" cy="1485900"/>
                <wp:effectExtent l="9525" t="5715" r="11430" b="133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5900"/>
                        </a:xfrm>
                        <a:prstGeom prst="rect">
                          <a:avLst/>
                        </a:prstGeom>
                        <a:solidFill>
                          <a:srgbClr val="FFFFFF"/>
                        </a:solidFill>
                        <a:ln w="9525">
                          <a:solidFill>
                            <a:srgbClr val="000000"/>
                          </a:solidFill>
                          <a:miter lim="800000"/>
                          <a:headEnd/>
                          <a:tailEnd/>
                        </a:ln>
                      </wps:spPr>
                      <wps:txbx>
                        <w:txbxContent>
                          <w:p w:rsidR="00756AB0" w:rsidRPr="00E453E2" w:rsidRDefault="00670D8E" w:rsidP="00396FB3">
                            <w:pPr>
                              <w:rPr>
                                <w:rFonts w:ascii="Arial" w:hAnsi="Arial" w:cs="Arial"/>
                                <w:b/>
                              </w:rPr>
                            </w:pPr>
                            <w:r w:rsidRPr="0058657E">
                              <w:rPr>
                                <w:rFonts w:ascii="Arial" w:hAnsi="Arial" w:cs="Arial"/>
                                <w:b/>
                                <w:sz w:val="22"/>
                                <w:szCs w:val="22"/>
                              </w:rPr>
                              <w:t>As</w:t>
                            </w:r>
                            <w:r w:rsidRPr="00E453E2">
                              <w:rPr>
                                <w:rFonts w:ascii="Arial" w:hAnsi="Arial" w:cs="Arial"/>
                                <w:b/>
                              </w:rPr>
                              <w:t>sessment and Evaluation Strategies</w:t>
                            </w:r>
                          </w:p>
                          <w:p w:rsidR="00756AB0" w:rsidRPr="00E453E2" w:rsidRDefault="00756AB0" w:rsidP="00EB7F28">
                            <w:pPr>
                              <w:rPr>
                                <w:rFonts w:ascii="Arial" w:hAnsi="Arial" w:cs="Arial"/>
                              </w:rPr>
                            </w:pPr>
                            <w:r w:rsidRPr="00E453E2">
                              <w:rPr>
                                <w:rFonts w:ascii="Arial" w:hAnsi="Arial" w:cs="Arial"/>
                                <w:b/>
                              </w:rPr>
                              <w:t xml:space="preserve">Assessment: </w:t>
                            </w:r>
                            <w:r w:rsidRPr="00E453E2">
                              <w:rPr>
                                <w:rFonts w:ascii="Arial" w:hAnsi="Arial" w:cs="Arial"/>
                              </w:rPr>
                              <w:t>C</w:t>
                            </w:r>
                            <w:r w:rsidR="00EB7F28" w:rsidRPr="00E453E2">
                              <w:rPr>
                                <w:rFonts w:ascii="Arial" w:hAnsi="Arial" w:cs="Arial"/>
                              </w:rPr>
                              <w:t>hecklists, rubrics</w:t>
                            </w:r>
                            <w:r w:rsidRPr="00E453E2">
                              <w:rPr>
                                <w:rFonts w:ascii="Arial" w:hAnsi="Arial" w:cs="Arial"/>
                              </w:rPr>
                              <w:t>, performances</w:t>
                            </w:r>
                            <w:r w:rsidR="00EB7F28" w:rsidRPr="00E453E2">
                              <w:rPr>
                                <w:rFonts w:ascii="Arial" w:hAnsi="Arial" w:cs="Arial"/>
                              </w:rPr>
                              <w:t xml:space="preserve"> and demonstrations, teacher observation, teacher-student conferences, peer checklists, cooperative learning, visual or graphic organizers, self-evaluation, problem solving.</w:t>
                            </w:r>
                          </w:p>
                          <w:p w:rsidR="00756AB0" w:rsidRPr="00E453E2" w:rsidRDefault="00756AB0" w:rsidP="00EB7F28">
                            <w:pPr>
                              <w:rPr>
                                <w:rFonts w:ascii="Arial" w:hAnsi="Arial" w:cs="Arial"/>
                                <w:b/>
                              </w:rPr>
                            </w:pPr>
                          </w:p>
                          <w:p w:rsidR="00670D8E" w:rsidRPr="00E453E2" w:rsidRDefault="00EB7F28" w:rsidP="00EB7F28">
                            <w:pPr>
                              <w:rPr>
                                <w:b/>
                              </w:rPr>
                            </w:pPr>
                            <w:r w:rsidRPr="00E453E2">
                              <w:rPr>
                                <w:b/>
                              </w:rPr>
                              <w:t>Evaluation:</w:t>
                            </w:r>
                            <w:r w:rsidR="00756AB0" w:rsidRPr="00E453E2">
                              <w:rPr>
                                <w:rFonts w:ascii="Arial" w:hAnsi="Arial" w:cs="Arial"/>
                              </w:rPr>
                              <w:t xml:space="preserve"> Tests and quizzes, media products personal response journals, written responses, supported opinion essays, oral presentations, timed in-class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8pt;margin-top:2.7pt;width:345.6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">
                <v:textbox>
                  <w:txbxContent>
                    <w:p w:rsidR="00756AB0" w:rsidRPr="00E453E2" w:rsidRDefault="00670D8E" w:rsidP="00396FB3">
                      <w:pPr>
                        <w:rPr>
                          <w:rFonts w:ascii="Arial" w:hAnsi="Arial" w:cs="Arial"/>
                          <w:b/>
                        </w:rPr>
                      </w:pPr>
                      <w:r w:rsidRPr="0058657E">
                        <w:rPr>
                          <w:rFonts w:ascii="Arial" w:hAnsi="Arial" w:cs="Arial"/>
                          <w:b/>
                          <w:sz w:val="22"/>
                          <w:szCs w:val="22"/>
                        </w:rPr>
                        <w:t>As</w:t>
                      </w:r>
                      <w:r w:rsidRPr="00E453E2">
                        <w:rPr>
                          <w:rFonts w:ascii="Arial" w:hAnsi="Arial" w:cs="Arial"/>
                          <w:b/>
                        </w:rPr>
                        <w:t>sessment and Evaluation Strategies</w:t>
                      </w:r>
                    </w:p>
                    <w:p w:rsidR="00756AB0" w:rsidRPr="00E453E2" w:rsidRDefault="00756AB0" w:rsidP="00EB7F28">
                      <w:pPr>
                        <w:rPr>
                          <w:rFonts w:ascii="Arial" w:hAnsi="Arial" w:cs="Arial"/>
                        </w:rPr>
                      </w:pPr>
                      <w:r w:rsidRPr="00E453E2">
                        <w:rPr>
                          <w:rFonts w:ascii="Arial" w:hAnsi="Arial" w:cs="Arial"/>
                          <w:b/>
                        </w:rPr>
                        <w:t xml:space="preserve">Assessment: </w:t>
                      </w:r>
                      <w:r w:rsidRPr="00E453E2">
                        <w:rPr>
                          <w:rFonts w:ascii="Arial" w:hAnsi="Arial" w:cs="Arial"/>
                        </w:rPr>
                        <w:t>C</w:t>
                      </w:r>
                      <w:r w:rsidR="00EB7F28" w:rsidRPr="00E453E2">
                        <w:rPr>
                          <w:rFonts w:ascii="Arial" w:hAnsi="Arial" w:cs="Arial"/>
                        </w:rPr>
                        <w:t>hecklists, rubrics</w:t>
                      </w:r>
                      <w:r w:rsidRPr="00E453E2">
                        <w:rPr>
                          <w:rFonts w:ascii="Arial" w:hAnsi="Arial" w:cs="Arial"/>
                        </w:rPr>
                        <w:t>, performances</w:t>
                      </w:r>
                      <w:r w:rsidR="00EB7F28" w:rsidRPr="00E453E2">
                        <w:rPr>
                          <w:rFonts w:ascii="Arial" w:hAnsi="Arial" w:cs="Arial"/>
                        </w:rPr>
                        <w:t xml:space="preserve"> and demonstrations, teacher observation, teacher-student conferences, peer checklists, cooperative learning, visual or graphic organizers, self-evaluation, problem solving.</w:t>
                      </w:r>
                    </w:p>
                    <w:p w:rsidR="00756AB0" w:rsidRPr="00E453E2" w:rsidRDefault="00756AB0" w:rsidP="00EB7F28">
                      <w:pPr>
                        <w:rPr>
                          <w:rFonts w:ascii="Arial" w:hAnsi="Arial" w:cs="Arial"/>
                          <w:b/>
                        </w:rPr>
                      </w:pPr>
                    </w:p>
                    <w:p w:rsidR="00670D8E" w:rsidRPr="00E453E2" w:rsidRDefault="00EB7F28" w:rsidP="00EB7F28">
                      <w:pPr>
                        <w:rPr>
                          <w:b/>
                        </w:rPr>
                      </w:pPr>
                      <w:r w:rsidRPr="00E453E2">
                        <w:rPr>
                          <w:b/>
                        </w:rPr>
                        <w:t>Evaluation:</w:t>
                      </w:r>
                      <w:r w:rsidR="00756AB0" w:rsidRPr="00E453E2">
                        <w:rPr>
                          <w:rFonts w:ascii="Arial" w:hAnsi="Arial" w:cs="Arial"/>
                        </w:rPr>
                        <w:t xml:space="preserve"> Tests and quizzes, media products personal response journals, written responses, supported opinion essays, oral presentations, timed in-class writing,</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34290</wp:posOffset>
                </wp:positionV>
                <wp:extent cx="2286000" cy="1485900"/>
                <wp:effectExtent l="9525" t="5715" r="9525"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756AB0" w:rsidRPr="00433D84" w:rsidRDefault="00756AB0" w:rsidP="00756AB0">
                            <w:pPr>
                              <w:pStyle w:val="Heading5"/>
                              <w:jc w:val="left"/>
                              <w:rPr>
                                <w:rFonts w:ascii="Arial" w:hAnsi="Arial" w:cs="Arial"/>
                              </w:rPr>
                            </w:pPr>
                            <w:r w:rsidRPr="00433D84">
                              <w:rPr>
                                <w:rFonts w:ascii="Arial" w:hAnsi="Arial" w:cs="Arial"/>
                              </w:rPr>
                              <w:t>Student Responsibility</w:t>
                            </w:r>
                          </w:p>
                          <w:p w:rsidR="00756AB0" w:rsidRPr="00433D84" w:rsidRDefault="00756AB0" w:rsidP="00756AB0">
                            <w:pPr>
                              <w:rPr>
                                <w:rFonts w:ascii="Arial" w:hAnsi="Arial" w:cs="Arial"/>
                              </w:rPr>
                            </w:pPr>
                            <w:r w:rsidRPr="00433D84">
                              <w:rPr>
                                <w:rFonts w:ascii="Arial" w:hAnsi="Arial" w:cs="Arial"/>
                              </w:rPr>
                              <w:t>Students must seek assistance from fellow students and the teacher for all work missed due to absence and must make arrangements to complete missed work.</w:t>
                            </w:r>
                          </w:p>
                          <w:p w:rsidR="00147950" w:rsidRPr="00E4160B" w:rsidRDefault="00147950" w:rsidP="00147950">
                            <w:pPr>
                              <w:rPr>
                                <w:sz w:val="16"/>
                                <w:szCs w:val="16"/>
                              </w:rPr>
                            </w:pPr>
                          </w:p>
                          <w:p w:rsidR="00147950" w:rsidRPr="00E4160B" w:rsidRDefault="00147950" w:rsidP="00147950">
                            <w:pPr>
                              <w:rPr>
                                <w:sz w:val="16"/>
                                <w:szCs w:val="16"/>
                              </w:rPr>
                            </w:pPr>
                            <w:r w:rsidRPr="00E4160B">
                              <w:rPr>
                                <w:b/>
                                <w:sz w:val="16"/>
                                <w:szCs w:val="16"/>
                              </w:rPr>
                              <w:t>Prerequisite:</w:t>
                            </w:r>
                            <w:r w:rsidR="00131073">
                              <w:rPr>
                                <w:sz w:val="16"/>
                                <w:szCs w:val="16"/>
                              </w:rPr>
                              <w:t xml:space="preserve">  English, Grade 11, University</w:t>
                            </w:r>
                          </w:p>
                          <w:p w:rsidR="00756AB0" w:rsidRPr="00670D8E" w:rsidRDefault="00756AB0"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2.7pt;width:180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">
                <v:textbo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756AB0" w:rsidRPr="00433D84" w:rsidRDefault="00756AB0" w:rsidP="00756AB0">
                      <w:pPr>
                        <w:pStyle w:val="Heading5"/>
                        <w:jc w:val="left"/>
                        <w:rPr>
                          <w:rFonts w:ascii="Arial" w:hAnsi="Arial" w:cs="Arial"/>
                        </w:rPr>
                      </w:pPr>
                      <w:r w:rsidRPr="00433D84">
                        <w:rPr>
                          <w:rFonts w:ascii="Arial" w:hAnsi="Arial" w:cs="Arial"/>
                        </w:rPr>
                        <w:t>Student Responsibility</w:t>
                      </w:r>
                    </w:p>
                    <w:p w:rsidR="00756AB0" w:rsidRPr="00433D84" w:rsidRDefault="00756AB0" w:rsidP="00756AB0">
                      <w:pPr>
                        <w:rPr>
                          <w:rFonts w:ascii="Arial" w:hAnsi="Arial" w:cs="Arial"/>
                        </w:rPr>
                      </w:pPr>
                      <w:r w:rsidRPr="00433D84">
                        <w:rPr>
                          <w:rFonts w:ascii="Arial" w:hAnsi="Arial" w:cs="Arial"/>
                        </w:rPr>
                        <w:t>Students must seek assistance from fellow students and the teacher for all work missed due to absence and must make arrangements to complete missed work.</w:t>
                      </w:r>
                    </w:p>
                    <w:p w:rsidR="00147950" w:rsidRPr="00E4160B" w:rsidRDefault="00147950" w:rsidP="00147950">
                      <w:pPr>
                        <w:rPr>
                          <w:sz w:val="16"/>
                          <w:szCs w:val="16"/>
                        </w:rPr>
                      </w:pPr>
                    </w:p>
                    <w:p w:rsidR="00147950" w:rsidRPr="00E4160B" w:rsidRDefault="00147950" w:rsidP="00147950">
                      <w:pPr>
                        <w:rPr>
                          <w:sz w:val="16"/>
                          <w:szCs w:val="16"/>
                        </w:rPr>
                      </w:pPr>
                      <w:r w:rsidRPr="00E4160B">
                        <w:rPr>
                          <w:b/>
                          <w:sz w:val="16"/>
                          <w:szCs w:val="16"/>
                        </w:rPr>
                        <w:t>Prerequisite:</w:t>
                      </w:r>
                      <w:r w:rsidR="00131073">
                        <w:rPr>
                          <w:sz w:val="16"/>
                          <w:szCs w:val="16"/>
                        </w:rPr>
                        <w:t xml:space="preserve">  English, Grade 11, University</w:t>
                      </w:r>
                    </w:p>
                    <w:p w:rsidR="00756AB0" w:rsidRPr="00670D8E" w:rsidRDefault="00756AB0"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A3363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27940</wp:posOffset>
                </wp:positionV>
                <wp:extent cx="6766560" cy="1371600"/>
                <wp:effectExtent l="9525" t="8890" r="5715" b="1016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371600"/>
                        </a:xfrm>
                        <a:prstGeom prst="rect">
                          <a:avLst/>
                        </a:prstGeom>
                        <a:solidFill>
                          <a:srgbClr val="FFFFFF"/>
                        </a:solidFill>
                        <a:ln w="9525">
                          <a:solidFill>
                            <a:srgbClr val="000000"/>
                          </a:solidFill>
                          <a:miter lim="800000"/>
                          <a:headEnd/>
                          <a:tailEnd/>
                        </a:ln>
                      </wps:spPr>
                      <wps:txbx>
                        <w:txbxContent>
                          <w:p w:rsidR="00E453E2" w:rsidRPr="00E453E2" w:rsidRDefault="00E453E2" w:rsidP="00E453E2">
                            <w:pPr>
                              <w:rPr>
                                <w:sz w:val="18"/>
                                <w:szCs w:val="18"/>
                              </w:rPr>
                            </w:pPr>
                            <w:r w:rsidRPr="00E453E2">
                              <w:rPr>
                                <w:b/>
                                <w:sz w:val="18"/>
                                <w:szCs w:val="18"/>
                              </w:rPr>
                              <w:t>Course Requirements/Department Policies</w:t>
                            </w:r>
                          </w:p>
                          <w:p w:rsidR="00E453E2" w:rsidRPr="00436E9F" w:rsidRDefault="00E453E2" w:rsidP="00E453E2">
                            <w:pPr>
                              <w:rPr>
                                <w:rFonts w:ascii="Arial" w:hAnsi="Arial" w:cs="Arial"/>
                                <w:sz w:val="18"/>
                                <w:szCs w:val="18"/>
                              </w:rPr>
                            </w:pPr>
                            <w:r w:rsidRPr="00436E9F">
                              <w:rPr>
                                <w:rFonts w:ascii="Arial" w:hAnsi="Arial" w:cs="Arial"/>
                                <w:sz w:val="18"/>
                                <w:szCs w:val="18"/>
                                <w:u w:val="single"/>
                              </w:rPr>
                              <w:t>Late Assignments</w:t>
                            </w:r>
                          </w:p>
                          <w:p w:rsidR="00E453E2" w:rsidRPr="00436E9F" w:rsidRDefault="00E453E2" w:rsidP="00E453E2">
                            <w:pPr>
                              <w:rPr>
                                <w:rFonts w:ascii="Arial" w:hAnsi="Arial" w:cs="Arial"/>
                                <w:sz w:val="18"/>
                                <w:szCs w:val="18"/>
                              </w:rPr>
                            </w:pPr>
                            <w:r w:rsidRPr="00436E9F">
                              <w:rPr>
                                <w:rFonts w:ascii="Arial" w:hAnsi="Arial" w:cs="Arial"/>
                                <w:sz w:val="18"/>
                                <w:szCs w:val="18"/>
                              </w:rPr>
                              <w:t>Late assignments must be accompanied with a note signed by a parent or guardian stating the reason for tardiness of the assignment. The note must list the due date of the assignment and the actual date of submission.</w:t>
                            </w:r>
                          </w:p>
                          <w:p w:rsidR="00E453E2" w:rsidRPr="00436E9F" w:rsidRDefault="00E453E2" w:rsidP="00E453E2">
                            <w:pPr>
                              <w:pStyle w:val="BodyText2"/>
                              <w:rPr>
                                <w:rFonts w:ascii="Arial" w:hAnsi="Arial" w:cs="Arial"/>
                                <w:sz w:val="18"/>
                                <w:szCs w:val="18"/>
                              </w:rPr>
                            </w:pPr>
                            <w:r w:rsidRPr="00436E9F">
                              <w:rPr>
                                <w:rFonts w:ascii="Arial" w:hAnsi="Arial" w:cs="Arial"/>
                              </w:rPr>
                              <w:t>If an assignment is handed in after it has been taken up/handed back, the student may not receive a mark for it.</w:t>
                            </w:r>
                          </w:p>
                          <w:p w:rsidR="00E453E2" w:rsidRPr="00436E9F" w:rsidRDefault="00E453E2" w:rsidP="00E453E2">
                            <w:pPr>
                              <w:rPr>
                                <w:rFonts w:ascii="Arial" w:hAnsi="Arial" w:cs="Arial"/>
                                <w:sz w:val="18"/>
                                <w:szCs w:val="18"/>
                              </w:rPr>
                            </w:pPr>
                            <w:r w:rsidRPr="00436E9F">
                              <w:rPr>
                                <w:rFonts w:ascii="Arial" w:hAnsi="Arial" w:cs="Arial"/>
                                <w:sz w:val="18"/>
                                <w:szCs w:val="18"/>
                                <w:u w:val="single"/>
                              </w:rPr>
                              <w:t>Missed Tests</w:t>
                            </w:r>
                          </w:p>
                          <w:p w:rsidR="00670D8E" w:rsidRPr="00436E9F" w:rsidRDefault="00E453E2" w:rsidP="00E453E2">
                            <w:pPr>
                              <w:rPr>
                                <w:rFonts w:ascii="Arial" w:hAnsi="Arial" w:cs="Arial"/>
                              </w:rPr>
                            </w:pPr>
                            <w:r w:rsidRPr="00436E9F">
                              <w:rPr>
                                <w:rFonts w:ascii="Arial" w:hAnsi="Arial" w:cs="Arial"/>
                              </w:rP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2.2pt;width:532.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">
                <v:textbox>
                  <w:txbxContent>
                    <w:p w:rsidR="00E453E2" w:rsidRPr="00E453E2" w:rsidRDefault="00E453E2" w:rsidP="00E453E2">
                      <w:pPr>
                        <w:rPr>
                          <w:sz w:val="18"/>
                          <w:szCs w:val="18"/>
                        </w:rPr>
                      </w:pPr>
                      <w:r w:rsidRPr="00E453E2">
                        <w:rPr>
                          <w:b/>
                          <w:sz w:val="18"/>
                          <w:szCs w:val="18"/>
                        </w:rPr>
                        <w:t>Course Requirements/Department Policies</w:t>
                      </w:r>
                    </w:p>
                    <w:p w:rsidR="00E453E2" w:rsidRPr="00436E9F" w:rsidRDefault="00E453E2" w:rsidP="00E453E2">
                      <w:pPr>
                        <w:rPr>
                          <w:rFonts w:ascii="Arial" w:hAnsi="Arial" w:cs="Arial"/>
                          <w:sz w:val="18"/>
                          <w:szCs w:val="18"/>
                        </w:rPr>
                      </w:pPr>
                      <w:r w:rsidRPr="00436E9F">
                        <w:rPr>
                          <w:rFonts w:ascii="Arial" w:hAnsi="Arial" w:cs="Arial"/>
                          <w:sz w:val="18"/>
                          <w:szCs w:val="18"/>
                          <w:u w:val="single"/>
                        </w:rPr>
                        <w:t>Late Assignments</w:t>
                      </w:r>
                    </w:p>
                    <w:p w:rsidR="00E453E2" w:rsidRPr="00436E9F" w:rsidRDefault="00E453E2" w:rsidP="00E453E2">
                      <w:pPr>
                        <w:rPr>
                          <w:rFonts w:ascii="Arial" w:hAnsi="Arial" w:cs="Arial"/>
                          <w:sz w:val="18"/>
                          <w:szCs w:val="18"/>
                        </w:rPr>
                      </w:pPr>
                      <w:r w:rsidRPr="00436E9F">
                        <w:rPr>
                          <w:rFonts w:ascii="Arial" w:hAnsi="Arial" w:cs="Arial"/>
                          <w:sz w:val="18"/>
                          <w:szCs w:val="18"/>
                        </w:rPr>
                        <w:t>Late assignments must be accompanied with a note signed by a parent or guardian stating the reason for tardiness of the assignment. The note must list the due date of the assignment and the actual date of submission.</w:t>
                      </w:r>
                    </w:p>
                    <w:p w:rsidR="00E453E2" w:rsidRPr="00436E9F" w:rsidRDefault="00E453E2" w:rsidP="00E453E2">
                      <w:pPr>
                        <w:pStyle w:val="BodyText2"/>
                        <w:rPr>
                          <w:rFonts w:ascii="Arial" w:hAnsi="Arial" w:cs="Arial"/>
                          <w:sz w:val="18"/>
                          <w:szCs w:val="18"/>
                        </w:rPr>
                      </w:pPr>
                      <w:r w:rsidRPr="00436E9F">
                        <w:rPr>
                          <w:rFonts w:ascii="Arial" w:hAnsi="Arial" w:cs="Arial"/>
                        </w:rPr>
                        <w:t>If an assignment is handed in after it has been taken up/handed back, the student may not receive a mark for it.</w:t>
                      </w:r>
                    </w:p>
                    <w:p w:rsidR="00E453E2" w:rsidRPr="00436E9F" w:rsidRDefault="00E453E2" w:rsidP="00E453E2">
                      <w:pPr>
                        <w:rPr>
                          <w:rFonts w:ascii="Arial" w:hAnsi="Arial" w:cs="Arial"/>
                          <w:sz w:val="18"/>
                          <w:szCs w:val="18"/>
                        </w:rPr>
                      </w:pPr>
                      <w:r w:rsidRPr="00436E9F">
                        <w:rPr>
                          <w:rFonts w:ascii="Arial" w:hAnsi="Arial" w:cs="Arial"/>
                          <w:sz w:val="18"/>
                          <w:szCs w:val="18"/>
                          <w:u w:val="single"/>
                        </w:rPr>
                        <w:t>Missed Tests</w:t>
                      </w:r>
                    </w:p>
                    <w:p w:rsidR="00670D8E" w:rsidRPr="00436E9F" w:rsidRDefault="00E453E2" w:rsidP="00E453E2">
                      <w:pPr>
                        <w:rPr>
                          <w:rFonts w:ascii="Arial" w:hAnsi="Arial" w:cs="Arial"/>
                        </w:rPr>
                      </w:pPr>
                      <w:r w:rsidRPr="00436E9F">
                        <w:rPr>
                          <w:rFonts w:ascii="Arial" w:hAnsi="Arial" w:cs="Arial"/>
                        </w:rP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A3363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53340</wp:posOffset>
                </wp:positionV>
                <wp:extent cx="6743700" cy="1028700"/>
                <wp:effectExtent l="9525" t="5715" r="9525" b="1333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rgbClr val="000000"/>
                          </a:solidFill>
                          <a:miter lim="800000"/>
                          <a:headEnd/>
                          <a:tailEnd/>
                        </a:ln>
                      </wps:spPr>
                      <wps:txbx>
                        <w:txbxContent>
                          <w:p w:rsidR="00DF15A9" w:rsidRPr="00E453E2"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information, technology and resources top complete tasks</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9pt;margin-top:4.2pt;width:53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">
                <v:textbox>
                  <w:txbxContent>
                    <w:p w:rsidR="00DF15A9" w:rsidRPr="00E453E2"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information, technology and resources top complete tasks</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A3363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28575</wp:posOffset>
                </wp:positionV>
                <wp:extent cx="5029200" cy="2276475"/>
                <wp:effectExtent l="9525" t="9525" r="9525"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76475"/>
                        </a:xfrm>
                        <a:prstGeom prst="rect">
                          <a:avLst/>
                        </a:prstGeom>
                        <a:solidFill>
                          <a:srgbClr val="FFFFFF"/>
                        </a:solidFill>
                        <a:ln w="9525">
                          <a:solidFill>
                            <a:srgbClr val="000000"/>
                          </a:solidFill>
                          <a:miter lim="800000"/>
                          <a:headEnd/>
                          <a:tailEnd/>
                        </a:ln>
                      </wps:spPr>
                      <wps:txbx>
                        <w:txbxContent>
                          <w:p w:rsidR="00717605" w:rsidRDefault="00717605" w:rsidP="00717605">
                            <w:pPr>
                              <w:pStyle w:val="Heading6"/>
                              <w:rPr>
                                <w:rFonts w:ascii="Arial" w:hAnsi="Arial" w:cs="Arial"/>
                                <w:sz w:val="22"/>
                                <w:szCs w:val="22"/>
                              </w:rPr>
                            </w:pPr>
                            <w:r w:rsidRPr="0058657E">
                              <w:rPr>
                                <w:rFonts w:ascii="Arial" w:hAnsi="Arial" w:cs="Arial"/>
                                <w:sz w:val="22"/>
                                <w:szCs w:val="22"/>
                              </w:rPr>
                              <w:t>Final Mark</w:t>
                            </w:r>
                            <w:r>
                              <w:rPr>
                                <w:rFonts w:ascii="Arial" w:hAnsi="Arial" w:cs="Arial"/>
                                <w:sz w:val="22"/>
                                <w:szCs w:val="22"/>
                              </w:rPr>
                              <w:t>: Term Mark 70% Final Summative Evaluation 30%</w:t>
                            </w:r>
                          </w:p>
                          <w:p w:rsidR="00717605" w:rsidRPr="00436E9F" w:rsidRDefault="00717605" w:rsidP="00717605"/>
                          <w:p w:rsidR="00717605" w:rsidRPr="000405EC" w:rsidRDefault="00717605" w:rsidP="00717605">
                            <w:pPr>
                              <w:rPr>
                                <w:rFonts w:ascii="Arial" w:hAnsi="Arial" w:cs="Arial"/>
                                <w:sz w:val="16"/>
                                <w:szCs w:val="16"/>
                              </w:rPr>
                            </w:pPr>
                            <w:r>
                              <w:rPr>
                                <w:rFonts w:ascii="Arial" w:hAnsi="Arial" w:cs="Arial"/>
                                <w:sz w:val="16"/>
                                <w:szCs w:val="16"/>
                              </w:rPr>
                              <w:t>Each term will be based on:</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Personal response journals</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Demonstration of critical-thinking skills</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Responses to literature and media</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Analysis of literary and dramatic techniques</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Creative, persuasive and informational writing, for different audiences</w:t>
                            </w:r>
                          </w:p>
                          <w:p w:rsidR="00717605" w:rsidRPr="000405EC" w:rsidRDefault="00717605" w:rsidP="00717605">
                            <w:pPr>
                              <w:ind w:firstLine="360"/>
                              <w:rPr>
                                <w:rFonts w:ascii="Arial" w:hAnsi="Arial" w:cs="Arial"/>
                                <w:sz w:val="16"/>
                                <w:szCs w:val="16"/>
                              </w:rPr>
                            </w:pPr>
                            <w:r w:rsidRPr="000405EC">
                              <w:rPr>
                                <w:rFonts w:ascii="Arial" w:hAnsi="Arial" w:cs="Arial"/>
                                <w:sz w:val="16"/>
                                <w:szCs w:val="16"/>
                              </w:rPr>
                              <w:t>and purposes, in a variety of forms</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Revising writing, with a focus on ideas, clarity, accuracy and coherence</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Editing to produce final drafts, using the writing process</w:t>
                            </w:r>
                          </w:p>
                          <w:p w:rsidR="00717605" w:rsidRPr="002E6300" w:rsidRDefault="00717605" w:rsidP="00717605">
                            <w:pPr>
                              <w:rPr>
                                <w:rFonts w:ascii="Arial" w:hAnsi="Arial" w:cs="Arial"/>
                                <w:i/>
                              </w:rPr>
                            </w:pPr>
                          </w:p>
                          <w:p w:rsidR="00717605" w:rsidRPr="002E6300" w:rsidRDefault="00717605" w:rsidP="00717605">
                            <w:pPr>
                              <w:rPr>
                                <w:rFonts w:ascii="Arial" w:hAnsi="Arial" w:cs="Arial"/>
                                <w:b/>
                              </w:rPr>
                            </w:pPr>
                            <w:r w:rsidRPr="002E6300">
                              <w:rPr>
                                <w:rFonts w:ascii="Arial" w:hAnsi="Arial" w:cs="Arial"/>
                                <w:b/>
                              </w:rPr>
                              <w:t>Final Summative Evaluation</w:t>
                            </w:r>
                            <w:r w:rsidRPr="002E6300">
                              <w:rPr>
                                <w:rFonts w:ascii="Arial" w:hAnsi="Arial" w:cs="Arial"/>
                                <w:b/>
                              </w:rPr>
                              <w:tab/>
                              <w:t>30%</w:t>
                            </w:r>
                          </w:p>
                          <w:p w:rsidR="00717605" w:rsidRPr="000405EC" w:rsidRDefault="00717605" w:rsidP="00717605">
                            <w:pPr>
                              <w:numPr>
                                <w:ilvl w:val="0"/>
                                <w:numId w:val="13"/>
                              </w:numPr>
                              <w:rPr>
                                <w:rFonts w:ascii="Arial" w:hAnsi="Arial" w:cs="Arial"/>
                                <w:sz w:val="16"/>
                                <w:szCs w:val="16"/>
                              </w:rPr>
                            </w:pPr>
                            <w:r>
                              <w:rPr>
                                <w:rFonts w:ascii="Arial" w:hAnsi="Arial" w:cs="Arial"/>
                                <w:sz w:val="16"/>
                                <w:szCs w:val="16"/>
                              </w:rPr>
                              <w:t>June exam 15% (Based on Reading and Writing Skills)</w:t>
                            </w:r>
                          </w:p>
                          <w:p w:rsidR="00D2198E" w:rsidRPr="002E6300" w:rsidRDefault="00717605" w:rsidP="00717605">
                            <w:pPr>
                              <w:numPr>
                                <w:ilvl w:val="0"/>
                                <w:numId w:val="13"/>
                              </w:numPr>
                              <w:rPr>
                                <w:rFonts w:ascii="Arial" w:hAnsi="Arial" w:cs="Arial"/>
                                <w:i/>
                              </w:rPr>
                            </w:pPr>
                            <w:r>
                              <w:rPr>
                                <w:rFonts w:ascii="Arial" w:hAnsi="Arial" w:cs="Arial"/>
                                <w:sz w:val="16"/>
                                <w:szCs w:val="16"/>
                              </w:rPr>
                              <w:t>Summative project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in;margin-top:2.25pt;width:396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">
                <v:textbox>
                  <w:txbxContent>
                    <w:p w:rsidR="00717605" w:rsidRDefault="00717605" w:rsidP="00717605">
                      <w:pPr>
                        <w:pStyle w:val="Heading6"/>
                        <w:rPr>
                          <w:rFonts w:ascii="Arial" w:hAnsi="Arial" w:cs="Arial"/>
                          <w:sz w:val="22"/>
                          <w:szCs w:val="22"/>
                        </w:rPr>
                      </w:pPr>
                      <w:r w:rsidRPr="0058657E">
                        <w:rPr>
                          <w:rFonts w:ascii="Arial" w:hAnsi="Arial" w:cs="Arial"/>
                          <w:sz w:val="22"/>
                          <w:szCs w:val="22"/>
                        </w:rPr>
                        <w:t>Final Mark</w:t>
                      </w:r>
                      <w:r>
                        <w:rPr>
                          <w:rFonts w:ascii="Arial" w:hAnsi="Arial" w:cs="Arial"/>
                          <w:sz w:val="22"/>
                          <w:szCs w:val="22"/>
                        </w:rPr>
                        <w:t>: Term Mark 70% Final Summative Evaluation 30%</w:t>
                      </w:r>
                    </w:p>
                    <w:p w:rsidR="00717605" w:rsidRPr="00436E9F" w:rsidRDefault="00717605" w:rsidP="00717605"/>
                    <w:p w:rsidR="00717605" w:rsidRPr="000405EC" w:rsidRDefault="00717605" w:rsidP="00717605">
                      <w:pPr>
                        <w:rPr>
                          <w:rFonts w:ascii="Arial" w:hAnsi="Arial" w:cs="Arial"/>
                          <w:sz w:val="16"/>
                          <w:szCs w:val="16"/>
                        </w:rPr>
                      </w:pPr>
                      <w:r>
                        <w:rPr>
                          <w:rFonts w:ascii="Arial" w:hAnsi="Arial" w:cs="Arial"/>
                          <w:sz w:val="16"/>
                          <w:szCs w:val="16"/>
                        </w:rPr>
                        <w:t>Each term will be based on:</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Personal response journals</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Demonstration of critical-thinking skills</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Responses to literature and media</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Analysis of literary and dramatic techniques</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Creative, persuasive and informational writing, for different audiences</w:t>
                      </w:r>
                    </w:p>
                    <w:p w:rsidR="00717605" w:rsidRPr="000405EC" w:rsidRDefault="00717605" w:rsidP="00717605">
                      <w:pPr>
                        <w:ind w:firstLine="360"/>
                        <w:rPr>
                          <w:rFonts w:ascii="Arial" w:hAnsi="Arial" w:cs="Arial"/>
                          <w:sz w:val="16"/>
                          <w:szCs w:val="16"/>
                        </w:rPr>
                      </w:pPr>
                      <w:r w:rsidRPr="000405EC">
                        <w:rPr>
                          <w:rFonts w:ascii="Arial" w:hAnsi="Arial" w:cs="Arial"/>
                          <w:sz w:val="16"/>
                          <w:szCs w:val="16"/>
                        </w:rPr>
                        <w:t>and purposes, in a variety of forms</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Revising writing, with a focus on ideas, clarity, accuracy and coherence</w:t>
                      </w:r>
                    </w:p>
                    <w:p w:rsidR="00717605" w:rsidRPr="000405EC" w:rsidRDefault="00717605" w:rsidP="00717605">
                      <w:pPr>
                        <w:numPr>
                          <w:ilvl w:val="0"/>
                          <w:numId w:val="13"/>
                        </w:numPr>
                        <w:rPr>
                          <w:rFonts w:ascii="Arial" w:hAnsi="Arial" w:cs="Arial"/>
                          <w:sz w:val="16"/>
                          <w:szCs w:val="16"/>
                        </w:rPr>
                      </w:pPr>
                      <w:r w:rsidRPr="000405EC">
                        <w:rPr>
                          <w:rFonts w:ascii="Arial" w:hAnsi="Arial" w:cs="Arial"/>
                          <w:sz w:val="16"/>
                          <w:szCs w:val="16"/>
                        </w:rPr>
                        <w:t>Editing to produce final drafts, using the writing process</w:t>
                      </w:r>
                    </w:p>
                    <w:p w:rsidR="00717605" w:rsidRPr="002E6300" w:rsidRDefault="00717605" w:rsidP="00717605">
                      <w:pPr>
                        <w:rPr>
                          <w:rFonts w:ascii="Arial" w:hAnsi="Arial" w:cs="Arial"/>
                          <w:i/>
                        </w:rPr>
                      </w:pPr>
                    </w:p>
                    <w:p w:rsidR="00717605" w:rsidRPr="002E6300" w:rsidRDefault="00717605" w:rsidP="00717605">
                      <w:pPr>
                        <w:rPr>
                          <w:rFonts w:ascii="Arial" w:hAnsi="Arial" w:cs="Arial"/>
                          <w:b/>
                        </w:rPr>
                      </w:pPr>
                      <w:r w:rsidRPr="002E6300">
                        <w:rPr>
                          <w:rFonts w:ascii="Arial" w:hAnsi="Arial" w:cs="Arial"/>
                          <w:b/>
                        </w:rPr>
                        <w:t>Final Summative Evaluation</w:t>
                      </w:r>
                      <w:r w:rsidRPr="002E6300">
                        <w:rPr>
                          <w:rFonts w:ascii="Arial" w:hAnsi="Arial" w:cs="Arial"/>
                          <w:b/>
                        </w:rPr>
                        <w:tab/>
                        <w:t>30%</w:t>
                      </w:r>
                    </w:p>
                    <w:p w:rsidR="00717605" w:rsidRPr="000405EC" w:rsidRDefault="00717605" w:rsidP="00717605">
                      <w:pPr>
                        <w:numPr>
                          <w:ilvl w:val="0"/>
                          <w:numId w:val="13"/>
                        </w:numPr>
                        <w:rPr>
                          <w:rFonts w:ascii="Arial" w:hAnsi="Arial" w:cs="Arial"/>
                          <w:sz w:val="16"/>
                          <w:szCs w:val="16"/>
                        </w:rPr>
                      </w:pPr>
                      <w:r>
                        <w:rPr>
                          <w:rFonts w:ascii="Arial" w:hAnsi="Arial" w:cs="Arial"/>
                          <w:sz w:val="16"/>
                          <w:szCs w:val="16"/>
                        </w:rPr>
                        <w:t>June exam 15% (Based on Reading and Writing Skills)</w:t>
                      </w:r>
                    </w:p>
                    <w:p w:rsidR="00D2198E" w:rsidRPr="002E6300" w:rsidRDefault="00717605" w:rsidP="00717605">
                      <w:pPr>
                        <w:numPr>
                          <w:ilvl w:val="0"/>
                          <w:numId w:val="13"/>
                        </w:numPr>
                        <w:rPr>
                          <w:rFonts w:ascii="Arial" w:hAnsi="Arial" w:cs="Arial"/>
                          <w:i/>
                        </w:rPr>
                      </w:pPr>
                      <w:r>
                        <w:rPr>
                          <w:rFonts w:ascii="Arial" w:hAnsi="Arial" w:cs="Arial"/>
                          <w:sz w:val="16"/>
                          <w:szCs w:val="16"/>
                        </w:rPr>
                        <w:t>Summative project 15%</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28575</wp:posOffset>
                </wp:positionV>
                <wp:extent cx="1485900" cy="2276475"/>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76475"/>
                        </a:xfrm>
                        <a:prstGeom prst="rect">
                          <a:avLst/>
                        </a:prstGeom>
                        <a:solidFill>
                          <a:srgbClr val="FFFFFF"/>
                        </a:solidFill>
                        <a:ln w="9525">
                          <a:solidFill>
                            <a:srgbClr val="000000"/>
                          </a:solidFill>
                          <a:miter lim="800000"/>
                          <a:headEnd/>
                          <a:tailEnd/>
                        </a:ln>
                      </wps:spPr>
                      <wps:txbx>
                        <w:txbxContent>
                          <w:p w:rsidR="00837D6E" w:rsidRDefault="00837D6E" w:rsidP="00837D6E">
                            <w:pPr>
                              <w:rPr>
                                <w:rFonts w:ascii="Arial" w:hAnsi="Arial" w:cs="Arial"/>
                                <w:b/>
                                <w:sz w:val="24"/>
                              </w:rPr>
                            </w:pPr>
                            <w:r w:rsidRPr="00433D84">
                              <w:rPr>
                                <w:rFonts w:ascii="Arial" w:hAnsi="Arial" w:cs="Arial"/>
                                <w:b/>
                                <w:sz w:val="24"/>
                              </w:rPr>
                              <w:t>Curriculum Strands and Weighting</w:t>
                            </w:r>
                          </w:p>
                          <w:p w:rsidR="00436E9F" w:rsidRPr="00433D84" w:rsidRDefault="00436E9F" w:rsidP="00837D6E">
                            <w:pPr>
                              <w:rPr>
                                <w:rFonts w:ascii="Arial" w:hAnsi="Arial" w:cs="Arial"/>
                                <w:b/>
                                <w:sz w:val="24"/>
                              </w:rPr>
                            </w:pPr>
                          </w:p>
                          <w:p w:rsidR="00837D6E" w:rsidRPr="00436E9F" w:rsidRDefault="00837D6E" w:rsidP="00436E9F">
                            <w:pPr>
                              <w:numPr>
                                <w:ilvl w:val="0"/>
                                <w:numId w:val="11"/>
                              </w:numPr>
                              <w:rPr>
                                <w:rFonts w:ascii="Arial" w:hAnsi="Arial" w:cs="Arial"/>
                                <w:b/>
                                <w:sz w:val="16"/>
                                <w:szCs w:val="16"/>
                              </w:rPr>
                            </w:pPr>
                            <w:r w:rsidRPr="00436E9F">
                              <w:rPr>
                                <w:rFonts w:ascii="Arial" w:hAnsi="Arial" w:cs="Arial"/>
                                <w:b/>
                                <w:sz w:val="16"/>
                                <w:szCs w:val="16"/>
                              </w:rPr>
                              <w:t>Reading</w:t>
                            </w:r>
                            <w:r w:rsidRPr="00436E9F">
                              <w:rPr>
                                <w:rFonts w:ascii="Arial" w:hAnsi="Arial" w:cs="Arial"/>
                                <w:sz w:val="16"/>
                                <w:szCs w:val="16"/>
                              </w:rPr>
                              <w:tab/>
                            </w:r>
                            <w:r w:rsidR="00436E9F" w:rsidRPr="00436E9F">
                              <w:rPr>
                                <w:rFonts w:ascii="Arial" w:hAnsi="Arial" w:cs="Arial"/>
                                <w:sz w:val="16"/>
                                <w:szCs w:val="16"/>
                              </w:rPr>
                              <w:t>30%</w:t>
                            </w:r>
                            <w:r w:rsidRPr="00436E9F">
                              <w:rPr>
                                <w:rFonts w:ascii="Arial" w:hAnsi="Arial" w:cs="Arial"/>
                                <w:sz w:val="16"/>
                                <w:szCs w:val="16"/>
                              </w:rPr>
                              <w:t xml:space="preserve">     </w:t>
                            </w:r>
                            <w:r w:rsidR="00436E9F" w:rsidRPr="00436E9F">
                              <w:rPr>
                                <w:rFonts w:ascii="Arial" w:hAnsi="Arial" w:cs="Arial"/>
                                <w:sz w:val="16"/>
                                <w:szCs w:val="16"/>
                              </w:rPr>
                              <w:t xml:space="preserve">                        </w:t>
                            </w:r>
                            <w:r w:rsidR="00436E9F" w:rsidRPr="00436E9F">
                              <w:rPr>
                                <w:rFonts w:ascii="Arial" w:hAnsi="Arial" w:cs="Arial"/>
                                <w:b/>
                                <w:sz w:val="16"/>
                                <w:szCs w:val="16"/>
                              </w:rPr>
                              <w:tab/>
                              <w:t xml:space="preserve">    </w:t>
                            </w:r>
                          </w:p>
                          <w:p w:rsidR="00837D6E" w:rsidRPr="00436E9F" w:rsidRDefault="00436E9F" w:rsidP="00837D6E">
                            <w:pPr>
                              <w:numPr>
                                <w:ilvl w:val="0"/>
                                <w:numId w:val="11"/>
                              </w:numPr>
                              <w:rPr>
                                <w:rFonts w:ascii="Arial" w:hAnsi="Arial" w:cs="Arial"/>
                                <w:sz w:val="16"/>
                                <w:szCs w:val="16"/>
                              </w:rPr>
                            </w:pPr>
                            <w:r w:rsidRPr="00436E9F">
                              <w:rPr>
                                <w:rFonts w:ascii="Arial" w:hAnsi="Arial" w:cs="Arial"/>
                                <w:b/>
                                <w:sz w:val="16"/>
                                <w:szCs w:val="16"/>
                              </w:rPr>
                              <w:t>Writing</w:t>
                            </w:r>
                            <w:r w:rsidRPr="00436E9F">
                              <w:rPr>
                                <w:rFonts w:ascii="Arial" w:hAnsi="Arial" w:cs="Arial"/>
                                <w:sz w:val="16"/>
                                <w:szCs w:val="16"/>
                              </w:rPr>
                              <w:tab/>
                              <w:t>30%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Oral literacy</w:t>
                            </w:r>
                            <w:r w:rsidRPr="00436E9F">
                              <w:rPr>
                                <w:rFonts w:ascii="Arial" w:hAnsi="Arial" w:cs="Arial"/>
                                <w:sz w:val="16"/>
                                <w:szCs w:val="16"/>
                              </w:rPr>
                              <w:tab/>
                              <w:t>20%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Media Studies</w:t>
                            </w:r>
                            <w:r w:rsidRPr="00436E9F">
                              <w:rPr>
                                <w:rFonts w:ascii="Arial" w:hAnsi="Arial" w:cs="Arial"/>
                                <w:sz w:val="16"/>
                                <w:szCs w:val="16"/>
                              </w:rPr>
                              <w:tab/>
                              <w:t xml:space="preserve"> 20%</w:t>
                            </w:r>
                            <w:r w:rsidRPr="00436E9F">
                              <w:rPr>
                                <w:rFonts w:ascii="Arial" w:hAnsi="Arial" w:cs="Arial"/>
                                <w:sz w:val="16"/>
                                <w:szCs w:val="16"/>
                              </w:rPr>
                              <w:tab/>
                            </w:r>
                            <w:r w:rsidRPr="00436E9F">
                              <w:rPr>
                                <w:rFonts w:ascii="Arial" w:hAnsi="Arial" w:cs="Arial"/>
                                <w:sz w:val="16"/>
                                <w:szCs w:val="16"/>
                              </w:rPr>
                              <w:tab/>
                              <w:t xml:space="preserve">   </w:t>
                            </w:r>
                          </w:p>
                          <w:p w:rsidR="00396FB3" w:rsidRPr="00837D6E" w:rsidRDefault="00396FB3" w:rsidP="00837D6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9pt;margin-top:2.25pt;width:117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">
                <v:textbox>
                  <w:txbxContent>
                    <w:p w:rsidR="00837D6E" w:rsidRDefault="00837D6E" w:rsidP="00837D6E">
                      <w:pPr>
                        <w:rPr>
                          <w:rFonts w:ascii="Arial" w:hAnsi="Arial" w:cs="Arial"/>
                          <w:b/>
                          <w:sz w:val="24"/>
                        </w:rPr>
                      </w:pPr>
                      <w:r w:rsidRPr="00433D84">
                        <w:rPr>
                          <w:rFonts w:ascii="Arial" w:hAnsi="Arial" w:cs="Arial"/>
                          <w:b/>
                          <w:sz w:val="24"/>
                        </w:rPr>
                        <w:t>Curriculum Strands and Weighting</w:t>
                      </w:r>
                    </w:p>
                    <w:p w:rsidR="00436E9F" w:rsidRPr="00433D84" w:rsidRDefault="00436E9F" w:rsidP="00837D6E">
                      <w:pPr>
                        <w:rPr>
                          <w:rFonts w:ascii="Arial" w:hAnsi="Arial" w:cs="Arial"/>
                          <w:b/>
                          <w:sz w:val="24"/>
                        </w:rPr>
                      </w:pPr>
                    </w:p>
                    <w:p w:rsidR="00837D6E" w:rsidRPr="00436E9F" w:rsidRDefault="00837D6E" w:rsidP="00436E9F">
                      <w:pPr>
                        <w:numPr>
                          <w:ilvl w:val="0"/>
                          <w:numId w:val="11"/>
                        </w:numPr>
                        <w:rPr>
                          <w:rFonts w:ascii="Arial" w:hAnsi="Arial" w:cs="Arial"/>
                          <w:b/>
                          <w:sz w:val="16"/>
                          <w:szCs w:val="16"/>
                        </w:rPr>
                      </w:pPr>
                      <w:r w:rsidRPr="00436E9F">
                        <w:rPr>
                          <w:rFonts w:ascii="Arial" w:hAnsi="Arial" w:cs="Arial"/>
                          <w:b/>
                          <w:sz w:val="16"/>
                          <w:szCs w:val="16"/>
                        </w:rPr>
                        <w:t>Reading</w:t>
                      </w:r>
                      <w:r w:rsidRPr="00436E9F">
                        <w:rPr>
                          <w:rFonts w:ascii="Arial" w:hAnsi="Arial" w:cs="Arial"/>
                          <w:sz w:val="16"/>
                          <w:szCs w:val="16"/>
                        </w:rPr>
                        <w:tab/>
                      </w:r>
                      <w:r w:rsidR="00436E9F" w:rsidRPr="00436E9F">
                        <w:rPr>
                          <w:rFonts w:ascii="Arial" w:hAnsi="Arial" w:cs="Arial"/>
                          <w:sz w:val="16"/>
                          <w:szCs w:val="16"/>
                        </w:rPr>
                        <w:t>30%</w:t>
                      </w:r>
                      <w:r w:rsidRPr="00436E9F">
                        <w:rPr>
                          <w:rFonts w:ascii="Arial" w:hAnsi="Arial" w:cs="Arial"/>
                          <w:sz w:val="16"/>
                          <w:szCs w:val="16"/>
                        </w:rPr>
                        <w:t xml:space="preserve">     </w:t>
                      </w:r>
                      <w:r w:rsidR="00436E9F" w:rsidRPr="00436E9F">
                        <w:rPr>
                          <w:rFonts w:ascii="Arial" w:hAnsi="Arial" w:cs="Arial"/>
                          <w:sz w:val="16"/>
                          <w:szCs w:val="16"/>
                        </w:rPr>
                        <w:t xml:space="preserve">                        </w:t>
                      </w:r>
                      <w:r w:rsidR="00436E9F" w:rsidRPr="00436E9F">
                        <w:rPr>
                          <w:rFonts w:ascii="Arial" w:hAnsi="Arial" w:cs="Arial"/>
                          <w:b/>
                          <w:sz w:val="16"/>
                          <w:szCs w:val="16"/>
                        </w:rPr>
                        <w:tab/>
                        <w:t xml:space="preserve">    </w:t>
                      </w:r>
                    </w:p>
                    <w:p w:rsidR="00837D6E" w:rsidRPr="00436E9F" w:rsidRDefault="00436E9F" w:rsidP="00837D6E">
                      <w:pPr>
                        <w:numPr>
                          <w:ilvl w:val="0"/>
                          <w:numId w:val="11"/>
                        </w:numPr>
                        <w:rPr>
                          <w:rFonts w:ascii="Arial" w:hAnsi="Arial" w:cs="Arial"/>
                          <w:sz w:val="16"/>
                          <w:szCs w:val="16"/>
                        </w:rPr>
                      </w:pPr>
                      <w:r w:rsidRPr="00436E9F">
                        <w:rPr>
                          <w:rFonts w:ascii="Arial" w:hAnsi="Arial" w:cs="Arial"/>
                          <w:b/>
                          <w:sz w:val="16"/>
                          <w:szCs w:val="16"/>
                        </w:rPr>
                        <w:t>Writing</w:t>
                      </w:r>
                      <w:r w:rsidRPr="00436E9F">
                        <w:rPr>
                          <w:rFonts w:ascii="Arial" w:hAnsi="Arial" w:cs="Arial"/>
                          <w:sz w:val="16"/>
                          <w:szCs w:val="16"/>
                        </w:rPr>
                        <w:tab/>
                        <w:t>30%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Oral literacy</w:t>
                      </w:r>
                      <w:r w:rsidRPr="00436E9F">
                        <w:rPr>
                          <w:rFonts w:ascii="Arial" w:hAnsi="Arial" w:cs="Arial"/>
                          <w:sz w:val="16"/>
                          <w:szCs w:val="16"/>
                        </w:rPr>
                        <w:tab/>
                        <w:t>20%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Media Studies</w:t>
                      </w:r>
                      <w:r w:rsidRPr="00436E9F">
                        <w:rPr>
                          <w:rFonts w:ascii="Arial" w:hAnsi="Arial" w:cs="Arial"/>
                          <w:sz w:val="16"/>
                          <w:szCs w:val="16"/>
                        </w:rPr>
                        <w:tab/>
                        <w:t xml:space="preserve"> 20%</w:t>
                      </w:r>
                      <w:r w:rsidRPr="00436E9F">
                        <w:rPr>
                          <w:rFonts w:ascii="Arial" w:hAnsi="Arial" w:cs="Arial"/>
                          <w:sz w:val="16"/>
                          <w:szCs w:val="16"/>
                        </w:rPr>
                        <w:tab/>
                      </w:r>
                      <w:r w:rsidRPr="00436E9F">
                        <w:rPr>
                          <w:rFonts w:ascii="Arial" w:hAnsi="Arial" w:cs="Arial"/>
                          <w:sz w:val="16"/>
                          <w:szCs w:val="16"/>
                        </w:rPr>
                        <w:tab/>
                        <w:t xml:space="preserve">   </w:t>
                      </w:r>
                    </w:p>
                    <w:p w:rsidR="00396FB3" w:rsidRPr="00837D6E" w:rsidRDefault="00396FB3" w:rsidP="00837D6E">
                      <w:pPr>
                        <w:rPr>
                          <w:szCs w:val="18"/>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A33637"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9pt;margin-top:11.25pt;width:53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i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q1Z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C8/y1i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A33637"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82550</wp:posOffset>
                </wp:positionV>
                <wp:extent cx="3246120" cy="731520"/>
                <wp:effectExtent l="0" t="0" r="1905"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605" w:rsidRPr="00BC4B57" w:rsidRDefault="00717605" w:rsidP="00717605">
                            <w:pPr>
                              <w:pStyle w:val="Heading1"/>
                              <w:rPr>
                                <w:rFonts w:ascii="Arial" w:hAnsi="Arial" w:cs="Arial"/>
                                <w:b/>
                                <w:sz w:val="32"/>
                                <w:szCs w:val="32"/>
                              </w:rPr>
                            </w:pPr>
                            <w:r>
                              <w:rPr>
                                <w:rFonts w:ascii="Arial" w:hAnsi="Arial" w:cs="Arial"/>
                                <w:b/>
                                <w:sz w:val="32"/>
                                <w:szCs w:val="32"/>
                              </w:rPr>
                              <w:t xml:space="preserve">ETS </w:t>
                            </w:r>
                            <w:r w:rsidRPr="00BC4B57">
                              <w:rPr>
                                <w:rFonts w:ascii="Arial" w:hAnsi="Arial" w:cs="Arial"/>
                                <w:b/>
                                <w:sz w:val="32"/>
                                <w:szCs w:val="32"/>
                              </w:rPr>
                              <w:t>4U1</w:t>
                            </w:r>
                          </w:p>
                          <w:p w:rsidR="00717605" w:rsidRPr="00BC4B57" w:rsidRDefault="00717605" w:rsidP="00717605">
                            <w:pPr>
                              <w:jc w:val="center"/>
                              <w:rPr>
                                <w:rFonts w:ascii="Arial" w:hAnsi="Arial" w:cs="Arial"/>
                                <w:b/>
                                <w:sz w:val="32"/>
                                <w:szCs w:val="32"/>
                              </w:rPr>
                            </w:pPr>
                            <w:r w:rsidRPr="00BC4B57">
                              <w:rPr>
                                <w:rFonts w:ascii="Arial" w:hAnsi="Arial" w:cs="Arial"/>
                                <w:b/>
                                <w:sz w:val="32"/>
                                <w:szCs w:val="32"/>
                              </w:rPr>
                              <w:t>Evaluation Profile and Outline</w:t>
                            </w:r>
                          </w:p>
                          <w:p w:rsidR="002E6300" w:rsidRPr="00131073" w:rsidRDefault="002E6300" w:rsidP="00131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2in;margin-top:6.5pt;width:255.6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" filled="f" stroked="f">
                <v:textbox>
                  <w:txbxContent>
                    <w:p w:rsidR="00717605" w:rsidRPr="00BC4B57" w:rsidRDefault="00717605" w:rsidP="00717605">
                      <w:pPr>
                        <w:pStyle w:val="Heading1"/>
                        <w:rPr>
                          <w:rFonts w:ascii="Arial" w:hAnsi="Arial" w:cs="Arial"/>
                          <w:b/>
                          <w:sz w:val="32"/>
                          <w:szCs w:val="32"/>
                        </w:rPr>
                      </w:pPr>
                      <w:r>
                        <w:rPr>
                          <w:rFonts w:ascii="Arial" w:hAnsi="Arial" w:cs="Arial"/>
                          <w:b/>
                          <w:sz w:val="32"/>
                          <w:szCs w:val="32"/>
                        </w:rPr>
                        <w:t xml:space="preserve">ETS </w:t>
                      </w:r>
                      <w:r w:rsidRPr="00BC4B57">
                        <w:rPr>
                          <w:rFonts w:ascii="Arial" w:hAnsi="Arial" w:cs="Arial"/>
                          <w:b/>
                          <w:sz w:val="32"/>
                          <w:szCs w:val="32"/>
                        </w:rPr>
                        <w:t>4U1</w:t>
                      </w:r>
                    </w:p>
                    <w:p w:rsidR="00717605" w:rsidRPr="00BC4B57" w:rsidRDefault="00717605" w:rsidP="00717605">
                      <w:pPr>
                        <w:jc w:val="center"/>
                        <w:rPr>
                          <w:rFonts w:ascii="Arial" w:hAnsi="Arial" w:cs="Arial"/>
                          <w:b/>
                          <w:sz w:val="32"/>
                          <w:szCs w:val="32"/>
                        </w:rPr>
                      </w:pPr>
                      <w:r w:rsidRPr="00BC4B57">
                        <w:rPr>
                          <w:rFonts w:ascii="Arial" w:hAnsi="Arial" w:cs="Arial"/>
                          <w:b/>
                          <w:sz w:val="32"/>
                          <w:szCs w:val="32"/>
                        </w:rPr>
                        <w:t>Evaluation Profile and Outline</w:t>
                      </w:r>
                    </w:p>
                    <w:p w:rsidR="002E6300" w:rsidRPr="00131073" w:rsidRDefault="002E6300" w:rsidP="00131073"/>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nw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3IkJ&#10;8L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605" w:rsidRPr="00E4160B" w:rsidRDefault="00717605" w:rsidP="00717605">
                            <w:pPr>
                              <w:pStyle w:val="Heading3"/>
                              <w:jc w:val="center"/>
                            </w:pPr>
                            <w:r>
                              <w:t>English Literature Grade 12 University</w:t>
                            </w:r>
                          </w:p>
                          <w:p w:rsidR="00131073" w:rsidRPr="00E4160B" w:rsidRDefault="00131073" w:rsidP="00131073">
                            <w:pPr>
                              <w:pStyle w:val="Heading3"/>
                              <w:jc w:val="center"/>
                            </w:pPr>
                          </w:p>
                          <w:p w:rsidR="00131073" w:rsidRPr="007C4494" w:rsidRDefault="00131073" w:rsidP="00131073">
                            <w:pPr>
                              <w:jc w:val="center"/>
                            </w:pPr>
                          </w:p>
                          <w:p w:rsidR="00E07DFE" w:rsidRPr="00E07DFE" w:rsidRDefault="00E07DFE" w:rsidP="00E07DFE">
                            <w:pPr>
                              <w:pStyle w:val="Heading3"/>
                              <w:jc w:val="left"/>
                              <w:rPr>
                                <w:rFonts w:ascii="Arial" w:hAnsi="Arial" w:cs="Arial"/>
                                <w:b w:val="0"/>
                                <w:sz w:val="20"/>
                              </w:rPr>
                            </w:pPr>
                          </w:p>
                          <w:p w:rsidR="002E6300" w:rsidRPr="00194793" w:rsidRDefault="002E6300" w:rsidP="00194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Ku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" o:allowincell="f" filled="f" stroked="f">
                <v:textbox>
                  <w:txbxContent>
                    <w:p w:rsidR="00717605" w:rsidRPr="00E4160B" w:rsidRDefault="00717605" w:rsidP="00717605">
                      <w:pPr>
                        <w:pStyle w:val="Heading3"/>
                        <w:jc w:val="center"/>
                      </w:pPr>
                      <w:r>
                        <w:t>English Literature Grade 12 University</w:t>
                      </w:r>
                    </w:p>
                    <w:p w:rsidR="00131073" w:rsidRPr="00E4160B" w:rsidRDefault="00131073" w:rsidP="00131073">
                      <w:pPr>
                        <w:pStyle w:val="Heading3"/>
                        <w:jc w:val="center"/>
                      </w:pPr>
                    </w:p>
                    <w:p w:rsidR="00131073" w:rsidRPr="007C4494" w:rsidRDefault="00131073" w:rsidP="00131073">
                      <w:pPr>
                        <w:jc w:val="center"/>
                      </w:pPr>
                    </w:p>
                    <w:p w:rsidR="00E07DFE" w:rsidRPr="00E07DFE" w:rsidRDefault="00E07DFE" w:rsidP="00E07DFE">
                      <w:pPr>
                        <w:pStyle w:val="Heading3"/>
                        <w:jc w:val="left"/>
                        <w:rPr>
                          <w:rFonts w:ascii="Arial" w:hAnsi="Arial" w:cs="Arial"/>
                          <w:b w:val="0"/>
                          <w:sz w:val="20"/>
                        </w:rPr>
                      </w:pPr>
                    </w:p>
                    <w:p w:rsidR="002E6300" w:rsidRPr="00194793" w:rsidRDefault="002E6300" w:rsidP="00194793"/>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45441391"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A33637">
      <w:pPr>
        <w:rPr>
          <w:rFonts w:ascii="Arabia" w:hAnsi="Arabia"/>
          <w:b/>
        </w:rPr>
      </w:pP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17605" w:rsidRPr="002C3CA2" w:rsidRDefault="00717605" w:rsidP="00717605">
                            <w:pPr>
                              <w:pStyle w:val="Heading6"/>
                              <w:rPr>
                                <w:rFonts w:ascii="Arial" w:hAnsi="Arial" w:cs="Arial"/>
                              </w:rPr>
                            </w:pPr>
                            <w:r w:rsidRPr="002C3CA2">
                              <w:rPr>
                                <w:rFonts w:ascii="Arial" w:hAnsi="Arial" w:cs="Arial"/>
                              </w:rPr>
                              <w:t>Course Outline</w:t>
                            </w:r>
                          </w:p>
                          <w:p w:rsidR="00717605" w:rsidRPr="002C3CA2" w:rsidRDefault="00717605" w:rsidP="00717605">
                            <w:pPr>
                              <w:rPr>
                                <w:rFonts w:ascii="Arial" w:hAnsi="Arial" w:cs="Arial"/>
                              </w:rPr>
                            </w:pPr>
                            <w:bookmarkStart w:id="3" w:name="_TGJ_4MV_–"/>
                            <w:bookmarkEnd w:id="3"/>
                          </w:p>
                          <w:p w:rsidR="00717605" w:rsidRPr="002C3CA2" w:rsidRDefault="00717605" w:rsidP="00717605">
                            <w:pPr>
                              <w:pStyle w:val="Heading1"/>
                              <w:jc w:val="left"/>
                              <w:rPr>
                                <w:rFonts w:ascii="Arial" w:hAnsi="Arial" w:cs="Arial"/>
                                <w:sz w:val="24"/>
                                <w:u w:val="single"/>
                              </w:rPr>
                            </w:pPr>
                            <w:r w:rsidRPr="002C3CA2">
                              <w:rPr>
                                <w:rFonts w:ascii="Arial" w:hAnsi="Arial" w:cs="Arial"/>
                                <w:sz w:val="24"/>
                                <w:u w:val="single"/>
                              </w:rPr>
                              <w:t>Some Texts</w:t>
                            </w:r>
                          </w:p>
                          <w:p w:rsidR="00717605" w:rsidRPr="002C3CA2" w:rsidRDefault="00717605" w:rsidP="00717605">
                            <w:pPr>
                              <w:numPr>
                                <w:ilvl w:val="0"/>
                                <w:numId w:val="16"/>
                              </w:numPr>
                              <w:rPr>
                                <w:rFonts w:ascii="Arial" w:hAnsi="Arial" w:cs="Arial"/>
                              </w:rPr>
                            </w:pPr>
                            <w:r w:rsidRPr="002C3CA2">
                              <w:rPr>
                                <w:rFonts w:ascii="Arial" w:hAnsi="Arial" w:cs="Arial"/>
                                <w:sz w:val="24"/>
                              </w:rPr>
                              <w:t xml:space="preserve">Selections from the </w:t>
                            </w:r>
                            <w:r w:rsidRPr="002C3CA2">
                              <w:rPr>
                                <w:rFonts w:ascii="Arial" w:hAnsi="Arial" w:cs="Arial"/>
                                <w:sz w:val="24"/>
                                <w:u w:val="single"/>
                              </w:rPr>
                              <w:t>American Literature</w:t>
                            </w:r>
                            <w:r w:rsidRPr="002C3CA2">
                              <w:rPr>
                                <w:rFonts w:ascii="Arial" w:hAnsi="Arial" w:cs="Arial"/>
                                <w:sz w:val="24"/>
                              </w:rPr>
                              <w:t xml:space="preserve"> anthology </w:t>
                            </w:r>
                          </w:p>
                          <w:p w:rsidR="00717605" w:rsidRPr="002C3CA2" w:rsidRDefault="00717605" w:rsidP="00717605">
                            <w:pPr>
                              <w:numPr>
                                <w:ilvl w:val="0"/>
                                <w:numId w:val="16"/>
                              </w:numPr>
                              <w:rPr>
                                <w:rFonts w:ascii="Arial" w:hAnsi="Arial" w:cs="Arial"/>
                                <w:sz w:val="24"/>
                              </w:rPr>
                            </w:pPr>
                            <w:r w:rsidRPr="002C3CA2">
                              <w:rPr>
                                <w:rFonts w:ascii="Arial" w:hAnsi="Arial" w:cs="Arial"/>
                                <w:sz w:val="24"/>
                              </w:rPr>
                              <w:t xml:space="preserve">Frye, Northrop.  </w:t>
                            </w:r>
                            <w:r w:rsidRPr="002C3CA2">
                              <w:rPr>
                                <w:rFonts w:ascii="Arial" w:hAnsi="Arial" w:cs="Arial"/>
                                <w:sz w:val="24"/>
                                <w:u w:val="single"/>
                              </w:rPr>
                              <w:t>The Educated Imagination</w:t>
                            </w:r>
                          </w:p>
                          <w:p w:rsidR="00717605" w:rsidRPr="002C3CA2" w:rsidRDefault="00717605" w:rsidP="00717605">
                            <w:pPr>
                              <w:numPr>
                                <w:ilvl w:val="0"/>
                                <w:numId w:val="16"/>
                              </w:numPr>
                              <w:rPr>
                                <w:rFonts w:ascii="Arial" w:hAnsi="Arial" w:cs="Arial"/>
                                <w:sz w:val="24"/>
                              </w:rPr>
                            </w:pPr>
                            <w:r w:rsidRPr="002C3CA2">
                              <w:rPr>
                                <w:rFonts w:ascii="Arial" w:hAnsi="Arial" w:cs="Arial"/>
                                <w:sz w:val="24"/>
                              </w:rPr>
                              <w:t xml:space="preserve">Kafka, Franz.  </w:t>
                            </w:r>
                            <w:r w:rsidRPr="002C3CA2">
                              <w:rPr>
                                <w:rFonts w:ascii="Arial" w:hAnsi="Arial" w:cs="Arial"/>
                                <w:sz w:val="24"/>
                                <w:u w:val="single"/>
                              </w:rPr>
                              <w:t>The Metamorphosis</w:t>
                            </w:r>
                            <w:r w:rsidRPr="002C3CA2">
                              <w:rPr>
                                <w:rFonts w:ascii="Arial" w:hAnsi="Arial" w:cs="Arial"/>
                                <w:sz w:val="24"/>
                              </w:rPr>
                              <w:t xml:space="preserve"> </w:t>
                            </w:r>
                          </w:p>
                          <w:p w:rsidR="00717605" w:rsidRPr="002C3CA2" w:rsidRDefault="00717605" w:rsidP="00717605">
                            <w:pPr>
                              <w:numPr>
                                <w:ilvl w:val="0"/>
                                <w:numId w:val="16"/>
                              </w:numPr>
                              <w:rPr>
                                <w:rFonts w:ascii="Arial" w:hAnsi="Arial" w:cs="Arial"/>
                                <w:sz w:val="24"/>
                              </w:rPr>
                            </w:pPr>
                            <w:r w:rsidRPr="002C3CA2">
                              <w:rPr>
                                <w:rFonts w:ascii="Arial" w:hAnsi="Arial" w:cs="Arial"/>
                                <w:sz w:val="24"/>
                                <w:szCs w:val="26"/>
                              </w:rPr>
                              <w:t>Roth, Philip.</w:t>
                            </w:r>
                            <w:r w:rsidRPr="002C3CA2">
                              <w:rPr>
                                <w:rFonts w:ascii="Arial" w:hAnsi="Arial" w:cs="Arial"/>
                                <w:sz w:val="24"/>
                                <w:szCs w:val="26"/>
                                <w:u w:val="single"/>
                              </w:rPr>
                              <w:t xml:space="preserve"> Indignation,</w:t>
                            </w:r>
                          </w:p>
                          <w:p w:rsidR="00717605" w:rsidRPr="002C3CA2" w:rsidRDefault="00717605" w:rsidP="00717605">
                            <w:pPr>
                              <w:numPr>
                                <w:ilvl w:val="0"/>
                                <w:numId w:val="16"/>
                              </w:numPr>
                              <w:rPr>
                                <w:rFonts w:ascii="Arial" w:hAnsi="Arial" w:cs="Arial"/>
                                <w:sz w:val="24"/>
                              </w:rPr>
                            </w:pPr>
                            <w:r w:rsidRPr="002C3CA2">
                              <w:rPr>
                                <w:rStyle w:val="apple-style-span"/>
                                <w:rFonts w:ascii="Arial" w:hAnsi="Arial" w:cs="Arial"/>
                                <w:color w:val="000000"/>
                                <w:sz w:val="23"/>
                                <w:szCs w:val="23"/>
                              </w:rPr>
                              <w:t xml:space="preserve">Safran-Foer, Jonathan. </w:t>
                            </w:r>
                            <w:r w:rsidRPr="002C3CA2">
                              <w:rPr>
                                <w:rFonts w:ascii="Arial" w:hAnsi="Arial" w:cs="Arial"/>
                                <w:sz w:val="24"/>
                                <w:szCs w:val="26"/>
                                <w:u w:val="single"/>
                              </w:rPr>
                              <w:t xml:space="preserve">Everything is Illuminated </w:t>
                            </w:r>
                          </w:p>
                          <w:p w:rsidR="00717605" w:rsidRPr="002C3CA2" w:rsidRDefault="00717605" w:rsidP="00717605">
                            <w:pPr>
                              <w:numPr>
                                <w:ilvl w:val="0"/>
                                <w:numId w:val="16"/>
                              </w:numPr>
                              <w:rPr>
                                <w:rFonts w:ascii="Arial" w:hAnsi="Arial" w:cs="Arial"/>
                                <w:sz w:val="24"/>
                              </w:rPr>
                            </w:pPr>
                            <w:r w:rsidRPr="002C3CA2">
                              <w:rPr>
                                <w:rStyle w:val="apple-style-span"/>
                                <w:rFonts w:ascii="Arial" w:hAnsi="Arial" w:cs="Arial"/>
                                <w:color w:val="000000"/>
                                <w:sz w:val="23"/>
                                <w:szCs w:val="23"/>
                              </w:rPr>
                              <w:t xml:space="preserve">Spiegelman, Art.  </w:t>
                            </w:r>
                            <w:r w:rsidRPr="002C3CA2">
                              <w:rPr>
                                <w:rFonts w:ascii="Arial" w:hAnsi="Arial" w:cs="Arial"/>
                                <w:sz w:val="24"/>
                                <w:szCs w:val="26"/>
                                <w:u w:val="single"/>
                              </w:rPr>
                              <w:t>Maus</w:t>
                            </w:r>
                          </w:p>
                          <w:p w:rsidR="00717605" w:rsidRPr="002C3CA2" w:rsidRDefault="00717605" w:rsidP="00717605">
                            <w:pPr>
                              <w:numPr>
                                <w:ilvl w:val="0"/>
                                <w:numId w:val="16"/>
                              </w:numPr>
                              <w:rPr>
                                <w:rFonts w:ascii="Arial" w:hAnsi="Arial" w:cs="Arial"/>
                                <w:sz w:val="24"/>
                              </w:rPr>
                            </w:pPr>
                            <w:r w:rsidRPr="002C3CA2">
                              <w:rPr>
                                <w:rStyle w:val="apple-style-span"/>
                                <w:rFonts w:ascii="Arial" w:hAnsi="Arial" w:cs="Arial"/>
                                <w:color w:val="000000"/>
                                <w:sz w:val="23"/>
                                <w:szCs w:val="23"/>
                              </w:rPr>
                              <w:t xml:space="preserve">Richler, Mordecai. </w:t>
                            </w:r>
                            <w:r w:rsidRPr="002C3CA2">
                              <w:rPr>
                                <w:rFonts w:ascii="Arial" w:hAnsi="Arial" w:cs="Arial"/>
                                <w:sz w:val="24"/>
                                <w:szCs w:val="26"/>
                                <w:u w:val="single"/>
                              </w:rPr>
                              <w:t>Barney's Version</w:t>
                            </w:r>
                          </w:p>
                          <w:p w:rsidR="00717605" w:rsidRPr="002C3CA2" w:rsidRDefault="00717605" w:rsidP="00717605">
                            <w:pPr>
                              <w:numPr>
                                <w:ilvl w:val="0"/>
                                <w:numId w:val="16"/>
                              </w:numPr>
                              <w:rPr>
                                <w:rFonts w:ascii="Arial" w:hAnsi="Arial" w:cs="Arial"/>
                                <w:sz w:val="24"/>
                              </w:rPr>
                            </w:pPr>
                            <w:r w:rsidRPr="002C3CA2">
                              <w:rPr>
                                <w:rFonts w:ascii="Arial" w:hAnsi="Arial" w:cs="Arial"/>
                                <w:sz w:val="24"/>
                              </w:rPr>
                              <w:t>other significant, literary texts</w:t>
                            </w:r>
                          </w:p>
                          <w:p w:rsidR="00717605" w:rsidRPr="002C3CA2" w:rsidRDefault="00717605" w:rsidP="00717605">
                            <w:pPr>
                              <w:rPr>
                                <w:rFonts w:ascii="Arial" w:hAnsi="Arial" w:cs="Arial"/>
                                <w:sz w:val="24"/>
                                <w:u w:val="single"/>
                              </w:rPr>
                            </w:pPr>
                          </w:p>
                          <w:p w:rsidR="00396FB3" w:rsidRPr="00131073" w:rsidRDefault="00396FB3" w:rsidP="00131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4.7pt;width:532.8pt;height:6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">
                <v:textbox>
                  <w:txbxContent>
                    <w:p w:rsidR="00717605" w:rsidRPr="002C3CA2" w:rsidRDefault="00717605" w:rsidP="00717605">
                      <w:pPr>
                        <w:pStyle w:val="Heading6"/>
                        <w:rPr>
                          <w:rFonts w:ascii="Arial" w:hAnsi="Arial" w:cs="Arial"/>
                        </w:rPr>
                      </w:pPr>
                      <w:r w:rsidRPr="002C3CA2">
                        <w:rPr>
                          <w:rFonts w:ascii="Arial" w:hAnsi="Arial" w:cs="Arial"/>
                        </w:rPr>
                        <w:t>Course Outline</w:t>
                      </w:r>
                    </w:p>
                    <w:p w:rsidR="00717605" w:rsidRPr="002C3CA2" w:rsidRDefault="00717605" w:rsidP="00717605">
                      <w:pPr>
                        <w:rPr>
                          <w:rFonts w:ascii="Arial" w:hAnsi="Arial" w:cs="Arial"/>
                        </w:rPr>
                      </w:pPr>
                      <w:bookmarkStart w:id="4" w:name="_TGJ_4MV_–"/>
                      <w:bookmarkEnd w:id="4"/>
                    </w:p>
                    <w:p w:rsidR="00717605" w:rsidRPr="002C3CA2" w:rsidRDefault="00717605" w:rsidP="00717605">
                      <w:pPr>
                        <w:pStyle w:val="Heading1"/>
                        <w:jc w:val="left"/>
                        <w:rPr>
                          <w:rFonts w:ascii="Arial" w:hAnsi="Arial" w:cs="Arial"/>
                          <w:sz w:val="24"/>
                          <w:u w:val="single"/>
                        </w:rPr>
                      </w:pPr>
                      <w:r w:rsidRPr="002C3CA2">
                        <w:rPr>
                          <w:rFonts w:ascii="Arial" w:hAnsi="Arial" w:cs="Arial"/>
                          <w:sz w:val="24"/>
                          <w:u w:val="single"/>
                        </w:rPr>
                        <w:t>Some Texts</w:t>
                      </w:r>
                    </w:p>
                    <w:p w:rsidR="00717605" w:rsidRPr="002C3CA2" w:rsidRDefault="00717605" w:rsidP="00717605">
                      <w:pPr>
                        <w:numPr>
                          <w:ilvl w:val="0"/>
                          <w:numId w:val="16"/>
                        </w:numPr>
                        <w:rPr>
                          <w:rFonts w:ascii="Arial" w:hAnsi="Arial" w:cs="Arial"/>
                        </w:rPr>
                      </w:pPr>
                      <w:r w:rsidRPr="002C3CA2">
                        <w:rPr>
                          <w:rFonts w:ascii="Arial" w:hAnsi="Arial" w:cs="Arial"/>
                          <w:sz w:val="24"/>
                        </w:rPr>
                        <w:t xml:space="preserve">Selections from the </w:t>
                      </w:r>
                      <w:r w:rsidRPr="002C3CA2">
                        <w:rPr>
                          <w:rFonts w:ascii="Arial" w:hAnsi="Arial" w:cs="Arial"/>
                          <w:sz w:val="24"/>
                          <w:u w:val="single"/>
                        </w:rPr>
                        <w:t>American Literature</w:t>
                      </w:r>
                      <w:r w:rsidRPr="002C3CA2">
                        <w:rPr>
                          <w:rFonts w:ascii="Arial" w:hAnsi="Arial" w:cs="Arial"/>
                          <w:sz w:val="24"/>
                        </w:rPr>
                        <w:t xml:space="preserve"> anthology </w:t>
                      </w:r>
                    </w:p>
                    <w:p w:rsidR="00717605" w:rsidRPr="002C3CA2" w:rsidRDefault="00717605" w:rsidP="00717605">
                      <w:pPr>
                        <w:numPr>
                          <w:ilvl w:val="0"/>
                          <w:numId w:val="16"/>
                        </w:numPr>
                        <w:rPr>
                          <w:rFonts w:ascii="Arial" w:hAnsi="Arial" w:cs="Arial"/>
                          <w:sz w:val="24"/>
                        </w:rPr>
                      </w:pPr>
                      <w:r w:rsidRPr="002C3CA2">
                        <w:rPr>
                          <w:rFonts w:ascii="Arial" w:hAnsi="Arial" w:cs="Arial"/>
                          <w:sz w:val="24"/>
                        </w:rPr>
                        <w:t xml:space="preserve">Frye, Northrop.  </w:t>
                      </w:r>
                      <w:r w:rsidRPr="002C3CA2">
                        <w:rPr>
                          <w:rFonts w:ascii="Arial" w:hAnsi="Arial" w:cs="Arial"/>
                          <w:sz w:val="24"/>
                          <w:u w:val="single"/>
                        </w:rPr>
                        <w:t>The Educated Imagination</w:t>
                      </w:r>
                    </w:p>
                    <w:p w:rsidR="00717605" w:rsidRPr="002C3CA2" w:rsidRDefault="00717605" w:rsidP="00717605">
                      <w:pPr>
                        <w:numPr>
                          <w:ilvl w:val="0"/>
                          <w:numId w:val="16"/>
                        </w:numPr>
                        <w:rPr>
                          <w:rFonts w:ascii="Arial" w:hAnsi="Arial" w:cs="Arial"/>
                          <w:sz w:val="24"/>
                        </w:rPr>
                      </w:pPr>
                      <w:r w:rsidRPr="002C3CA2">
                        <w:rPr>
                          <w:rFonts w:ascii="Arial" w:hAnsi="Arial" w:cs="Arial"/>
                          <w:sz w:val="24"/>
                        </w:rPr>
                        <w:t xml:space="preserve">Kafka, Franz.  </w:t>
                      </w:r>
                      <w:r w:rsidRPr="002C3CA2">
                        <w:rPr>
                          <w:rFonts w:ascii="Arial" w:hAnsi="Arial" w:cs="Arial"/>
                          <w:sz w:val="24"/>
                          <w:u w:val="single"/>
                        </w:rPr>
                        <w:t>The Metamorphosis</w:t>
                      </w:r>
                      <w:r w:rsidRPr="002C3CA2">
                        <w:rPr>
                          <w:rFonts w:ascii="Arial" w:hAnsi="Arial" w:cs="Arial"/>
                          <w:sz w:val="24"/>
                        </w:rPr>
                        <w:t xml:space="preserve"> </w:t>
                      </w:r>
                    </w:p>
                    <w:p w:rsidR="00717605" w:rsidRPr="002C3CA2" w:rsidRDefault="00717605" w:rsidP="00717605">
                      <w:pPr>
                        <w:numPr>
                          <w:ilvl w:val="0"/>
                          <w:numId w:val="16"/>
                        </w:numPr>
                        <w:rPr>
                          <w:rFonts w:ascii="Arial" w:hAnsi="Arial" w:cs="Arial"/>
                          <w:sz w:val="24"/>
                        </w:rPr>
                      </w:pPr>
                      <w:r w:rsidRPr="002C3CA2">
                        <w:rPr>
                          <w:rFonts w:ascii="Arial" w:hAnsi="Arial" w:cs="Arial"/>
                          <w:sz w:val="24"/>
                          <w:szCs w:val="26"/>
                        </w:rPr>
                        <w:t>Roth, Philip.</w:t>
                      </w:r>
                      <w:r w:rsidRPr="002C3CA2">
                        <w:rPr>
                          <w:rFonts w:ascii="Arial" w:hAnsi="Arial" w:cs="Arial"/>
                          <w:sz w:val="24"/>
                          <w:szCs w:val="26"/>
                          <w:u w:val="single"/>
                        </w:rPr>
                        <w:t xml:space="preserve"> Indignation,</w:t>
                      </w:r>
                    </w:p>
                    <w:p w:rsidR="00717605" w:rsidRPr="002C3CA2" w:rsidRDefault="00717605" w:rsidP="00717605">
                      <w:pPr>
                        <w:numPr>
                          <w:ilvl w:val="0"/>
                          <w:numId w:val="16"/>
                        </w:numPr>
                        <w:rPr>
                          <w:rFonts w:ascii="Arial" w:hAnsi="Arial" w:cs="Arial"/>
                          <w:sz w:val="24"/>
                        </w:rPr>
                      </w:pPr>
                      <w:r w:rsidRPr="002C3CA2">
                        <w:rPr>
                          <w:rStyle w:val="apple-style-span"/>
                          <w:rFonts w:ascii="Arial" w:hAnsi="Arial" w:cs="Arial"/>
                          <w:color w:val="000000"/>
                          <w:sz w:val="23"/>
                          <w:szCs w:val="23"/>
                        </w:rPr>
                        <w:t xml:space="preserve">Safran-Foer, Jonathan. </w:t>
                      </w:r>
                      <w:r w:rsidRPr="002C3CA2">
                        <w:rPr>
                          <w:rFonts w:ascii="Arial" w:hAnsi="Arial" w:cs="Arial"/>
                          <w:sz w:val="24"/>
                          <w:szCs w:val="26"/>
                          <w:u w:val="single"/>
                        </w:rPr>
                        <w:t xml:space="preserve">Everything is Illuminated </w:t>
                      </w:r>
                    </w:p>
                    <w:p w:rsidR="00717605" w:rsidRPr="002C3CA2" w:rsidRDefault="00717605" w:rsidP="00717605">
                      <w:pPr>
                        <w:numPr>
                          <w:ilvl w:val="0"/>
                          <w:numId w:val="16"/>
                        </w:numPr>
                        <w:rPr>
                          <w:rFonts w:ascii="Arial" w:hAnsi="Arial" w:cs="Arial"/>
                          <w:sz w:val="24"/>
                        </w:rPr>
                      </w:pPr>
                      <w:r w:rsidRPr="002C3CA2">
                        <w:rPr>
                          <w:rStyle w:val="apple-style-span"/>
                          <w:rFonts w:ascii="Arial" w:hAnsi="Arial" w:cs="Arial"/>
                          <w:color w:val="000000"/>
                          <w:sz w:val="23"/>
                          <w:szCs w:val="23"/>
                        </w:rPr>
                        <w:t xml:space="preserve">Spiegelman, Art.  </w:t>
                      </w:r>
                      <w:r w:rsidRPr="002C3CA2">
                        <w:rPr>
                          <w:rFonts w:ascii="Arial" w:hAnsi="Arial" w:cs="Arial"/>
                          <w:sz w:val="24"/>
                          <w:szCs w:val="26"/>
                          <w:u w:val="single"/>
                        </w:rPr>
                        <w:t>Maus</w:t>
                      </w:r>
                    </w:p>
                    <w:p w:rsidR="00717605" w:rsidRPr="002C3CA2" w:rsidRDefault="00717605" w:rsidP="00717605">
                      <w:pPr>
                        <w:numPr>
                          <w:ilvl w:val="0"/>
                          <w:numId w:val="16"/>
                        </w:numPr>
                        <w:rPr>
                          <w:rFonts w:ascii="Arial" w:hAnsi="Arial" w:cs="Arial"/>
                          <w:sz w:val="24"/>
                        </w:rPr>
                      </w:pPr>
                      <w:r w:rsidRPr="002C3CA2">
                        <w:rPr>
                          <w:rStyle w:val="apple-style-span"/>
                          <w:rFonts w:ascii="Arial" w:hAnsi="Arial" w:cs="Arial"/>
                          <w:color w:val="000000"/>
                          <w:sz w:val="23"/>
                          <w:szCs w:val="23"/>
                        </w:rPr>
                        <w:t xml:space="preserve">Richler, Mordecai. </w:t>
                      </w:r>
                      <w:r w:rsidRPr="002C3CA2">
                        <w:rPr>
                          <w:rFonts w:ascii="Arial" w:hAnsi="Arial" w:cs="Arial"/>
                          <w:sz w:val="24"/>
                          <w:szCs w:val="26"/>
                          <w:u w:val="single"/>
                        </w:rPr>
                        <w:t>Barney's Version</w:t>
                      </w:r>
                    </w:p>
                    <w:p w:rsidR="00717605" w:rsidRPr="002C3CA2" w:rsidRDefault="00717605" w:rsidP="00717605">
                      <w:pPr>
                        <w:numPr>
                          <w:ilvl w:val="0"/>
                          <w:numId w:val="16"/>
                        </w:numPr>
                        <w:rPr>
                          <w:rFonts w:ascii="Arial" w:hAnsi="Arial" w:cs="Arial"/>
                          <w:sz w:val="24"/>
                        </w:rPr>
                      </w:pPr>
                      <w:r w:rsidRPr="002C3CA2">
                        <w:rPr>
                          <w:rFonts w:ascii="Arial" w:hAnsi="Arial" w:cs="Arial"/>
                          <w:sz w:val="24"/>
                        </w:rPr>
                        <w:t>other significant, literary texts</w:t>
                      </w:r>
                    </w:p>
                    <w:p w:rsidR="00717605" w:rsidRPr="002C3CA2" w:rsidRDefault="00717605" w:rsidP="00717605">
                      <w:pPr>
                        <w:rPr>
                          <w:rFonts w:ascii="Arial" w:hAnsi="Arial" w:cs="Arial"/>
                          <w:sz w:val="24"/>
                          <w:u w:val="single"/>
                        </w:rPr>
                      </w:pPr>
                    </w:p>
                    <w:p w:rsidR="00396FB3" w:rsidRPr="00131073" w:rsidRDefault="00396FB3" w:rsidP="00131073"/>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03.2pt;margin-top:10.1pt;width:12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np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xHb8FbNG1k9goSV&#10;BIWBGGHwwaKR6jtGAwyRDOtvO6oYRu17Ac8gCQmxU8dtSDy3Albnls25hYoSoDJsMJqWKzNNql2v&#10;+LaBSNPDE/IGnk7Nnaqfsjo8OBgUjtxhqNlJdL53Xk+jd/kL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sJTp6bYCAADC&#10;BQAADgAAAAAAAAAAAAAAAAAuAgAAZHJzL2Uyb0RvYy54bWxQSwECLQAUAAYACAAAACEAFNXOVt4A&#10;AAALAQAADwAAAAAAAAAAAAAAAAAQBQAAZHJzL2Rvd25yZXYueG1sUEsFBgAAAAAEAAQA8wAAABsG&#10;A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96C"/>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1">
    <w:nsid w:val="13A83A3A"/>
    <w:multiLevelType w:val="hybridMultilevel"/>
    <w:tmpl w:val="1F123ED2"/>
    <w:lvl w:ilvl="0" w:tplc="1A582BE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6">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1352A37"/>
    <w:multiLevelType w:val="singleLevel"/>
    <w:tmpl w:val="0409000F"/>
    <w:lvl w:ilvl="0">
      <w:start w:val="1"/>
      <w:numFmt w:val="decimal"/>
      <w:lvlText w:val="%1."/>
      <w:lvlJc w:val="left"/>
      <w:pPr>
        <w:tabs>
          <w:tab w:val="num" w:pos="360"/>
        </w:tabs>
        <w:ind w:left="360" w:hanging="360"/>
      </w:pPr>
    </w:lvl>
  </w:abstractNum>
  <w:abstractNum w:abstractNumId="8">
    <w:nsid w:val="5BF504D8"/>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9">
    <w:nsid w:val="62DC4B86"/>
    <w:multiLevelType w:val="singleLevel"/>
    <w:tmpl w:val="2DD6EC52"/>
    <w:lvl w:ilvl="0">
      <w:start w:val="2"/>
      <w:numFmt w:val="decimal"/>
      <w:lvlText w:val="%1."/>
      <w:lvlJc w:val="left"/>
      <w:pPr>
        <w:tabs>
          <w:tab w:val="num" w:pos="360"/>
        </w:tabs>
        <w:ind w:left="360" w:hanging="360"/>
      </w:pPr>
    </w:lvl>
  </w:abstractNum>
  <w:abstractNum w:abstractNumId="10">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CA66820"/>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13">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3"/>
  </w:num>
  <w:num w:numId="4">
    <w:abstractNumId w:val="15"/>
  </w:num>
  <w:num w:numId="5">
    <w:abstractNumId w:val="2"/>
  </w:num>
  <w:num w:numId="6">
    <w:abstractNumId w:val="5"/>
  </w:num>
  <w:num w:numId="7">
    <w:abstractNumId w:val="6"/>
  </w:num>
  <w:num w:numId="8">
    <w:abstractNumId w:val="11"/>
  </w:num>
  <w:num w:numId="9">
    <w:abstractNumId w:val="4"/>
  </w:num>
  <w:num w:numId="10">
    <w:abstractNumId w:val="14"/>
  </w:num>
  <w:num w:numId="11">
    <w:abstractNumId w:val="8"/>
  </w:num>
  <w:num w:numId="12">
    <w:abstractNumId w:val="12"/>
  </w:num>
  <w:num w:numId="13">
    <w:abstractNumId w:val="0"/>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346FA"/>
    <w:rsid w:val="00100068"/>
    <w:rsid w:val="00105CB7"/>
    <w:rsid w:val="00131073"/>
    <w:rsid w:val="00135293"/>
    <w:rsid w:val="00147950"/>
    <w:rsid w:val="00151E6D"/>
    <w:rsid w:val="00194793"/>
    <w:rsid w:val="00290586"/>
    <w:rsid w:val="002A043C"/>
    <w:rsid w:val="002E14A7"/>
    <w:rsid w:val="002E6300"/>
    <w:rsid w:val="00396FB3"/>
    <w:rsid w:val="004075A1"/>
    <w:rsid w:val="00414532"/>
    <w:rsid w:val="00436E9F"/>
    <w:rsid w:val="00461798"/>
    <w:rsid w:val="004A4C3E"/>
    <w:rsid w:val="004B330D"/>
    <w:rsid w:val="005202B2"/>
    <w:rsid w:val="005571D9"/>
    <w:rsid w:val="00576835"/>
    <w:rsid w:val="0058657E"/>
    <w:rsid w:val="005C525A"/>
    <w:rsid w:val="00670D8E"/>
    <w:rsid w:val="00717605"/>
    <w:rsid w:val="007405A8"/>
    <w:rsid w:val="00756AB0"/>
    <w:rsid w:val="007C4494"/>
    <w:rsid w:val="007F05D1"/>
    <w:rsid w:val="007F4531"/>
    <w:rsid w:val="0083105A"/>
    <w:rsid w:val="00834B27"/>
    <w:rsid w:val="00837D6E"/>
    <w:rsid w:val="008A39DE"/>
    <w:rsid w:val="008C7232"/>
    <w:rsid w:val="00946D88"/>
    <w:rsid w:val="009649A9"/>
    <w:rsid w:val="009914B2"/>
    <w:rsid w:val="009E4428"/>
    <w:rsid w:val="00A00B24"/>
    <w:rsid w:val="00A21261"/>
    <w:rsid w:val="00A33637"/>
    <w:rsid w:val="00A45DC2"/>
    <w:rsid w:val="00A53212"/>
    <w:rsid w:val="00AB47C2"/>
    <w:rsid w:val="00B81C81"/>
    <w:rsid w:val="00BA012E"/>
    <w:rsid w:val="00BD7894"/>
    <w:rsid w:val="00CB2B3C"/>
    <w:rsid w:val="00D2198E"/>
    <w:rsid w:val="00D47089"/>
    <w:rsid w:val="00DF15A9"/>
    <w:rsid w:val="00E07DFE"/>
    <w:rsid w:val="00E453E2"/>
    <w:rsid w:val="00E8739C"/>
    <w:rsid w:val="00EB7F28"/>
    <w:rsid w:val="00EC7064"/>
    <w:rsid w:val="00F01FB7"/>
    <w:rsid w:val="00F53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character" w:customStyle="1" w:styleId="apple-style-span">
    <w:name w:val="apple-style-span"/>
    <w:basedOn w:val="DefaultParagraphFont"/>
    <w:rsid w:val="00717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character" w:customStyle="1" w:styleId="apple-style-span">
    <w:name w:val="apple-style-span"/>
    <w:basedOn w:val="DefaultParagraphFont"/>
    <w:rsid w:val="0071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2012-06-20T12:47:00Z</cp:lastPrinted>
  <dcterms:created xsi:type="dcterms:W3CDTF">2020-03-11T18:17:00Z</dcterms:created>
  <dcterms:modified xsi:type="dcterms:W3CDTF">2020-03-11T18:17:00Z</dcterms:modified>
</cp:coreProperties>
</file>