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5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5"/>
        <w:gridCol w:w="345"/>
        <w:gridCol w:w="6435"/>
        <w:gridCol w:w="105"/>
        <w:gridCol w:w="2025"/>
        <w:tblGridChange w:id="0">
          <w:tblGrid>
            <w:gridCol w:w="1845"/>
            <w:gridCol w:w="345"/>
            <w:gridCol w:w="6435"/>
            <w:gridCol w:w="105"/>
            <w:gridCol w:w="2025"/>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ind w:right="-1035"/>
              <w:rPr>
                <w:sz w:val="22"/>
                <w:szCs w:val="22"/>
              </w:rPr>
            </w:pPr>
            <w:r w:rsidDel="00000000" w:rsidR="00000000" w:rsidRPr="00000000">
              <w:rPr>
                <w:sz w:val="22"/>
                <w:szCs w:val="22"/>
                <w:rtl w:val="0"/>
              </w:rPr>
              <w:t xml:space="preserve">Title of Course:  Grade 12 College Preparation Chemistry SCH4C1                                                  </w:t>
            </w:r>
          </w:p>
        </w:tc>
        <w:tc>
          <w:tcPr>
            <w:gridSpan w:val="2"/>
          </w:tcPr>
          <w:p w:rsidR="00000000" w:rsidDel="00000000" w:rsidP="00000000" w:rsidRDefault="00000000" w:rsidRPr="00000000" w14:paraId="0000000C">
            <w:pPr>
              <w:ind w:right="330"/>
              <w:jc w:val="right"/>
              <w:rPr>
                <w:sz w:val="22"/>
                <w:szCs w:val="22"/>
              </w:rPr>
            </w:pPr>
            <w:r w:rsidDel="00000000" w:rsidR="00000000" w:rsidRPr="00000000">
              <w:rPr>
                <w:sz w:val="22"/>
                <w:szCs w:val="22"/>
                <w:rtl w:val="0"/>
              </w:rPr>
              <w:t xml:space="preserve">416-395-3210</w:t>
            </w:r>
          </w:p>
        </w:tc>
      </w:tr>
      <w:tr>
        <w:trPr>
          <w:cantSplit w:val="0"/>
          <w:trHeight w:val="570"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F">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0">
            <w:pPr>
              <w:rPr>
                <w:sz w:val="22"/>
                <w:szCs w:val="22"/>
              </w:rPr>
            </w:pPr>
            <w:r w:rsidDel="00000000" w:rsidR="00000000" w:rsidRPr="00000000">
              <w:rPr>
                <w:sz w:val="22"/>
                <w:szCs w:val="22"/>
                <w:rtl w:val="0"/>
              </w:rPr>
              <w:t xml:space="preserve">Department:  Science</w:t>
            </w:r>
          </w:p>
        </w:tc>
        <w:tc>
          <w:tcPr>
            <w:gridSpan w:val="2"/>
          </w:tcPr>
          <w:p w:rsidR="00000000" w:rsidDel="00000000" w:rsidP="00000000" w:rsidRDefault="00000000" w:rsidRPr="00000000" w14:paraId="00000011">
            <w:pPr>
              <w:ind w:right="420"/>
              <w:jc w:val="right"/>
              <w:rPr>
                <w:sz w:val="22"/>
                <w:szCs w:val="22"/>
              </w:rPr>
            </w:pPr>
            <w:r w:rsidDel="00000000" w:rsidR="00000000" w:rsidRPr="00000000">
              <w:rPr>
                <w:rtl w:val="0"/>
              </w:rPr>
            </w:r>
          </w:p>
        </w:tc>
      </w:tr>
    </w:tbl>
    <w:p w:rsidR="00000000" w:rsidDel="00000000" w:rsidP="00000000" w:rsidRDefault="00000000" w:rsidRPr="00000000" w14:paraId="00000013">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4">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5">
            <w:pPr>
              <w:spacing w:after="240" w:before="240" w:lineRule="auto"/>
              <w:rPr/>
            </w:pPr>
            <w:r w:rsidDel="00000000" w:rsidR="00000000" w:rsidRPr="00000000">
              <w:rPr>
                <w:sz w:val="22"/>
                <w:szCs w:val="22"/>
                <w:rtl w:val="0"/>
              </w:rPr>
              <w:t xml:space="preserve">This course enables students to develop an understanding of chemistry through the study of matter and qualitative analysis, organic chemistry, electrochemistry, chemical calculations, and chemistry as it relates to the quality of the environment.  Students will use a variety of laboratory techniques, develop skills in data collection and scientific analysis, and communicate scientific information using appropriate terminology.  Emphasis will be placed on the role of chemistry in daily life and the effects of technological applications and processes on society and the environment. </w:t>
            </w:r>
            <w:r w:rsidDel="00000000" w:rsidR="00000000" w:rsidRPr="00000000">
              <w:rPr>
                <w:rtl w:val="0"/>
              </w:rPr>
            </w:r>
          </w:p>
        </w:tc>
      </w:tr>
    </w:tbl>
    <w:p w:rsidR="00000000" w:rsidDel="00000000" w:rsidP="00000000" w:rsidRDefault="00000000" w:rsidRPr="00000000" w14:paraId="00000016">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7">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8">
            <w:pPr>
              <w:rPr>
                <w:sz w:val="21"/>
                <w:szCs w:val="21"/>
              </w:rPr>
            </w:pPr>
            <w:r w:rsidDel="00000000" w:rsidR="00000000" w:rsidRPr="00000000">
              <w:rPr>
                <w:sz w:val="21"/>
                <w:szCs w:val="21"/>
                <w:rtl w:val="0"/>
              </w:rPr>
              <w:t xml:space="preserve">Course evaluations incorporate one or more of the achievement categories (KICA). A brief description of each category can be found </w:t>
            </w:r>
            <w:hyperlink r:id="rId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 The final grade is calculated using the weighted percentages below.</w:t>
            </w:r>
          </w:p>
        </w:tc>
      </w:tr>
      <w:tr>
        <w:trPr>
          <w:cantSplit w:val="0"/>
          <w:tblHeader w:val="0"/>
        </w:trPr>
        <w:tc>
          <w:tcPr/>
          <w:p w:rsidR="00000000" w:rsidDel="00000000" w:rsidP="00000000" w:rsidRDefault="00000000" w:rsidRPr="00000000" w14:paraId="0000001E">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1F">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2">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3">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5">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6">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27">
            <w:pPr>
              <w:rPr>
                <w:sz w:val="22"/>
                <w:szCs w:val="22"/>
              </w:rPr>
            </w:pPr>
            <w:r w:rsidDel="00000000" w:rsidR="00000000" w:rsidRPr="00000000">
              <w:rPr>
                <w:sz w:val="22"/>
                <w:szCs w:val="22"/>
                <w:rtl w:val="0"/>
              </w:rPr>
              <w:t xml:space="preserve">Knowledge &amp; Understanding</w:t>
            </w:r>
          </w:p>
        </w:tc>
        <w:tc>
          <w:tcPr>
            <w:vMerge w:val="restart"/>
          </w:tcPr>
          <w:p w:rsidR="00000000" w:rsidDel="00000000" w:rsidP="00000000" w:rsidRDefault="00000000" w:rsidRPr="00000000" w14:paraId="00000028">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9">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A">
            <w:pPr>
              <w:spacing w:before="120" w:lineRule="auto"/>
              <w:rPr>
                <w:sz w:val="22"/>
                <w:szCs w:val="22"/>
              </w:rPr>
            </w:pPr>
            <w:r w:rsidDel="00000000" w:rsidR="00000000" w:rsidRPr="00000000">
              <w:rPr>
                <w:sz w:val="22"/>
                <w:szCs w:val="22"/>
                <w:rtl w:val="0"/>
              </w:rPr>
              <w:t xml:space="preserve">Summative project</w:t>
            </w:r>
          </w:p>
        </w:tc>
      </w:tr>
      <w:tr>
        <w:trPr>
          <w:cantSplit w:val="0"/>
          <w:tblHeader w:val="0"/>
        </w:trPr>
        <w:tc>
          <w:tcPr>
            <w:vMerge w:val="continue"/>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C">
            <w:pPr>
              <w:jc w:val="center"/>
              <w:rPr>
                <w:sz w:val="22"/>
                <w:szCs w:val="22"/>
              </w:rPr>
            </w:pPr>
            <w:r w:rsidDel="00000000" w:rsidR="00000000" w:rsidRPr="00000000">
              <w:rPr>
                <w:sz w:val="22"/>
                <w:szCs w:val="22"/>
                <w:rtl w:val="0"/>
              </w:rPr>
              <w:t xml:space="preserve">25 %</w:t>
            </w:r>
          </w:p>
        </w:tc>
        <w:tc>
          <w:tcPr/>
          <w:p w:rsidR="00000000" w:rsidDel="00000000" w:rsidP="00000000" w:rsidRDefault="00000000" w:rsidRPr="00000000" w14:paraId="0000002D">
            <w:pPr>
              <w:rPr>
                <w:sz w:val="22"/>
                <w:szCs w:val="22"/>
              </w:rPr>
            </w:pPr>
            <w:r w:rsidDel="00000000" w:rsidR="00000000" w:rsidRPr="00000000">
              <w:rPr>
                <w:sz w:val="22"/>
                <w:szCs w:val="22"/>
                <w:rtl w:val="0"/>
              </w:rPr>
              <w:t xml:space="preserve">Thinking &amp; Inquiry</w:t>
            </w:r>
          </w:p>
        </w:tc>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2">
            <w:pPr>
              <w:jc w:val="center"/>
              <w:rPr>
                <w:sz w:val="22"/>
                <w:szCs w:val="22"/>
              </w:rPr>
            </w:pPr>
            <w:r w:rsidDel="00000000" w:rsidR="00000000" w:rsidRPr="00000000">
              <w:rPr>
                <w:sz w:val="22"/>
                <w:szCs w:val="22"/>
                <w:rtl w:val="0"/>
              </w:rPr>
              <w:t xml:space="preserve">10 %</w:t>
            </w:r>
          </w:p>
        </w:tc>
        <w:tc>
          <w:tcPr/>
          <w:p w:rsidR="00000000" w:rsidDel="00000000" w:rsidP="00000000" w:rsidRDefault="00000000" w:rsidRPr="00000000" w14:paraId="00000033">
            <w:pPr>
              <w:rPr>
                <w:sz w:val="22"/>
                <w:szCs w:val="22"/>
              </w:rPr>
            </w:pPr>
            <w:r w:rsidDel="00000000" w:rsidR="00000000" w:rsidRPr="00000000">
              <w:rPr>
                <w:sz w:val="22"/>
                <w:szCs w:val="22"/>
                <w:rtl w:val="0"/>
              </w:rPr>
              <w:t xml:space="preserve">Application</w:t>
            </w:r>
          </w:p>
        </w:tc>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5">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6">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8">
            <w:pPr>
              <w:jc w:val="center"/>
              <w:rPr>
                <w:sz w:val="22"/>
                <w:szCs w:val="22"/>
              </w:rPr>
            </w:pPr>
            <w:r w:rsidDel="00000000" w:rsidR="00000000" w:rsidRPr="00000000">
              <w:rPr>
                <w:sz w:val="22"/>
                <w:szCs w:val="22"/>
                <w:rtl w:val="0"/>
              </w:rPr>
              <w:t xml:space="preserve">15 %</w:t>
            </w:r>
          </w:p>
        </w:tc>
        <w:tc>
          <w:tcPr/>
          <w:p w:rsidR="00000000" w:rsidDel="00000000" w:rsidP="00000000" w:rsidRDefault="00000000" w:rsidRPr="00000000" w14:paraId="00000039">
            <w:pPr>
              <w:rPr>
                <w:sz w:val="22"/>
                <w:szCs w:val="22"/>
              </w:rPr>
            </w:pPr>
            <w:r w:rsidDel="00000000" w:rsidR="00000000" w:rsidRPr="00000000">
              <w:rPr>
                <w:sz w:val="22"/>
                <w:szCs w:val="22"/>
                <w:rtl w:val="0"/>
              </w:rPr>
              <w:t xml:space="preserve">Communication</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D">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3E">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3F">
            <w:pPr>
              <w:rPr>
                <w:sz w:val="22"/>
                <w:szCs w:val="22"/>
              </w:rPr>
            </w:pPr>
            <w:r w:rsidDel="00000000" w:rsidR="00000000" w:rsidRPr="00000000">
              <w:rPr>
                <w:sz w:val="22"/>
                <w:szCs w:val="22"/>
                <w:rtl w:val="0"/>
              </w:rPr>
              <w:t xml:space="preserve">Learning skills provide Information to help students understand what skills, habits &amp; behaviors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8">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1">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2">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3">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r>
    </w:tbl>
    <w:p w:rsidR="00000000" w:rsidDel="00000000" w:rsidP="00000000" w:rsidRDefault="00000000" w:rsidRPr="00000000" w14:paraId="00000045">
      <w:pPr>
        <w:rPr>
          <w:sz w:val="6"/>
          <w:szCs w:val="6"/>
        </w:rPr>
      </w:pPr>
      <w:r w:rsidDel="00000000" w:rsidR="00000000" w:rsidRPr="00000000">
        <w:rPr>
          <w:rtl w:val="0"/>
        </w:rPr>
      </w:r>
    </w:p>
    <w:p w:rsidR="00000000" w:rsidDel="00000000" w:rsidP="00000000" w:rsidRDefault="00000000" w:rsidRPr="00000000" w14:paraId="00000046">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7">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8">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lates/attendance becomes an issue/hindrance. If the student knows about an absence in advance, they should contact the teacher.</w:t>
            </w:r>
          </w:p>
          <w:p w:rsidR="00000000" w:rsidDel="00000000" w:rsidP="00000000" w:rsidRDefault="00000000" w:rsidRPr="00000000" w14:paraId="00000049">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C">
      <w:pPr>
        <w:rPr>
          <w:sz w:val="6"/>
          <w:szCs w:val="6"/>
        </w:rPr>
      </w:pPr>
      <w:r w:rsidDel="00000000" w:rsidR="00000000" w:rsidRPr="00000000">
        <w:rPr>
          <w:sz w:val="6"/>
          <w:szCs w:val="6"/>
          <w:rtl w:val="0"/>
        </w:rPr>
        <w:t xml:space="preserve">\\\\</w:t>
      </w:r>
    </w:p>
    <w:p w:rsidR="00000000" w:rsidDel="00000000" w:rsidP="00000000" w:rsidRDefault="00000000" w:rsidRPr="00000000" w14:paraId="0000004D">
      <w:pPr>
        <w:rPr>
          <w:sz w:val="6"/>
          <w:szCs w:val="6"/>
        </w:rPr>
      </w:pPr>
      <w:r w:rsidDel="00000000" w:rsidR="00000000" w:rsidRPr="00000000">
        <w:rPr>
          <w:rtl w:val="0"/>
        </w:rPr>
      </w:r>
    </w:p>
    <w:p w:rsidR="00000000" w:rsidDel="00000000" w:rsidP="00000000" w:rsidRDefault="00000000" w:rsidRPr="00000000" w14:paraId="0000004E">
      <w:pPr>
        <w:rPr>
          <w:sz w:val="6"/>
          <w:szCs w:val="6"/>
        </w:rPr>
      </w:pPr>
      <w:r w:rsidDel="00000000" w:rsidR="00000000" w:rsidRPr="00000000">
        <w:rPr>
          <w:rtl w:val="0"/>
        </w:rPr>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tbl>
      <w:tblPr>
        <w:tblStyle w:val="Table7"/>
        <w:tblW w:w="109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5"/>
        <w:gridCol w:w="4665"/>
        <w:gridCol w:w="3270"/>
        <w:gridCol w:w="1155"/>
        <w:tblGridChange w:id="0">
          <w:tblGrid>
            <w:gridCol w:w="1875"/>
            <w:gridCol w:w="4665"/>
            <w:gridCol w:w="3270"/>
            <w:gridCol w:w="1155"/>
          </w:tblGrid>
        </w:tblGridChange>
      </w:tblGrid>
      <w:tr>
        <w:trPr>
          <w:cantSplit w:val="0"/>
          <w:trHeight w:val="291" w:hRule="atLeast"/>
          <w:tblHeader w:val="0"/>
        </w:trPr>
        <w:tc>
          <w:tcPr>
            <w:gridSpan w:val="4"/>
          </w:tcPr>
          <w:p w:rsidR="00000000" w:rsidDel="00000000" w:rsidP="00000000" w:rsidRDefault="00000000" w:rsidRPr="00000000" w14:paraId="0000005A">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5E">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5F">
            <w:pPr>
              <w:jc w:val="center"/>
              <w:rPr>
                <w:b w:val="1"/>
                <w:sz w:val="22"/>
                <w:szCs w:val="22"/>
              </w:rPr>
            </w:pPr>
            <w:r w:rsidDel="00000000" w:rsidR="00000000" w:rsidRPr="00000000">
              <w:rPr>
                <w:b w:val="1"/>
                <w:i w:val="1"/>
                <w:sz w:val="22"/>
                <w:szCs w:val="22"/>
                <w:rtl w:val="0"/>
              </w:rPr>
              <w:t xml:space="preserve"> Big Ideas</w:t>
            </w:r>
            <w:r w:rsidDel="00000000" w:rsidR="00000000" w:rsidRPr="00000000">
              <w:rPr>
                <w:rtl w:val="0"/>
              </w:rPr>
            </w:r>
          </w:p>
        </w:tc>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Unit 1 - Matter and Qualitative Analysis </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rtl w:val="0"/>
              </w:rPr>
            </w:r>
          </w:p>
          <w:p w:rsidR="00000000" w:rsidDel="00000000" w:rsidP="00000000" w:rsidRDefault="00000000" w:rsidRPr="00000000" w14:paraId="00000065">
            <w:pPr>
              <w:rPr>
                <w:b w:val="1"/>
                <w:sz w:val="22"/>
                <w:szCs w:val="22"/>
              </w:rPr>
            </w:pPr>
            <w:r w:rsidDel="00000000" w:rsidR="00000000" w:rsidRPr="00000000">
              <w:rPr>
                <w:rtl w:val="0"/>
              </w:rPr>
            </w:r>
          </w:p>
        </w:tc>
        <w:tc>
          <w:tcPr/>
          <w:p w:rsidR="00000000" w:rsidDel="00000000" w:rsidP="00000000" w:rsidRDefault="00000000" w:rsidRPr="00000000" w14:paraId="00000066">
            <w:pPr>
              <w:numPr>
                <w:ilvl w:val="0"/>
                <w:numId w:val="3"/>
              </w:numPr>
              <w:spacing w:after="0" w:afterAutospacing="0" w:lineRule="auto"/>
              <w:ind w:left="720" w:hanging="360"/>
              <w:rPr>
                <w:sz w:val="22"/>
                <w:szCs w:val="22"/>
              </w:rPr>
            </w:pPr>
            <w:r w:rsidDel="00000000" w:rsidR="00000000" w:rsidRPr="00000000">
              <w:rPr>
                <w:sz w:val="22"/>
                <w:szCs w:val="22"/>
                <w:rtl w:val="0"/>
              </w:rPr>
              <w:t xml:space="preserve">The properties of matter can be predicted and analysed qualitatively.</w:t>
            </w:r>
          </w:p>
          <w:p w:rsidR="00000000" w:rsidDel="00000000" w:rsidP="00000000" w:rsidRDefault="00000000" w:rsidRPr="00000000" w14:paraId="00000067">
            <w:pPr>
              <w:numPr>
                <w:ilvl w:val="0"/>
                <w:numId w:val="3"/>
              </w:numPr>
              <w:spacing w:after="0" w:afterAutospacing="0" w:lineRule="auto"/>
              <w:ind w:left="720" w:hanging="360"/>
              <w:rPr>
                <w:sz w:val="22"/>
                <w:szCs w:val="22"/>
              </w:rPr>
            </w:pPr>
            <w:r w:rsidDel="00000000" w:rsidR="00000000" w:rsidRPr="00000000">
              <w:rPr>
                <w:sz w:val="22"/>
                <w:szCs w:val="22"/>
                <w:rtl w:val="0"/>
              </w:rPr>
              <w:t xml:space="preserve">Substances can be identified based on their distinct properties.</w:t>
            </w:r>
          </w:p>
          <w:p w:rsidR="00000000" w:rsidDel="00000000" w:rsidP="00000000" w:rsidRDefault="00000000" w:rsidRPr="00000000" w14:paraId="00000068">
            <w:pPr>
              <w:numPr>
                <w:ilvl w:val="0"/>
                <w:numId w:val="3"/>
              </w:numPr>
              <w:spacing w:after="240" w:lineRule="auto"/>
              <w:ind w:left="720" w:hanging="360"/>
              <w:rPr>
                <w:sz w:val="22"/>
                <w:szCs w:val="22"/>
              </w:rPr>
            </w:pPr>
            <w:r w:rsidDel="00000000" w:rsidR="00000000" w:rsidRPr="00000000">
              <w:rPr>
                <w:sz w:val="22"/>
                <w:szCs w:val="22"/>
                <w:rtl w:val="0"/>
              </w:rPr>
              <w:t xml:space="preserve">Qualitative analysis of matter is used in many different fields of endeavour. </w:t>
            </w:r>
          </w:p>
        </w:tc>
        <w:tc>
          <w:tcPr/>
          <w:p w:rsidR="00000000" w:rsidDel="00000000" w:rsidP="00000000" w:rsidRDefault="00000000" w:rsidRPr="00000000" w14:paraId="00000069">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6A">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6B">
            <w:pPr>
              <w:rPr>
                <w:sz w:val="22"/>
                <w:szCs w:val="22"/>
              </w:rPr>
            </w:pPr>
            <w:r w:rsidDel="00000000" w:rsidR="00000000" w:rsidRPr="00000000">
              <w:rPr>
                <w:sz w:val="22"/>
                <w:szCs w:val="22"/>
                <w:rtl w:val="0"/>
              </w:rPr>
              <w:t xml:space="preserve">tests</w:t>
            </w:r>
          </w:p>
        </w:tc>
        <w:tc>
          <w:tcPr/>
          <w:p w:rsidR="00000000" w:rsidDel="00000000" w:rsidP="00000000" w:rsidRDefault="00000000" w:rsidRPr="00000000" w14:paraId="0000006C">
            <w:pPr>
              <w:rPr>
                <w:sz w:val="22"/>
                <w:szCs w:val="22"/>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sz w:val="22"/>
                <w:szCs w:val="22"/>
                <w:rtl w:val="0"/>
              </w:rPr>
              <w:t xml:space="preserve">24 hours</w:t>
            </w:r>
          </w:p>
        </w:tc>
      </w:tr>
      <w:tr>
        <w:trPr>
          <w:cantSplit w:val="0"/>
          <w:trHeight w:val="1710" w:hRule="atLeast"/>
          <w:tblHeader w:val="0"/>
        </w:trPr>
        <w:tc>
          <w:tcPr/>
          <w:p w:rsidR="00000000" w:rsidDel="00000000" w:rsidP="00000000" w:rsidRDefault="00000000" w:rsidRPr="00000000" w14:paraId="0000006E">
            <w:pPr>
              <w:spacing w:after="240" w:before="240" w:lineRule="auto"/>
              <w:rPr>
                <w:b w:val="1"/>
                <w:sz w:val="22"/>
                <w:szCs w:val="22"/>
              </w:rPr>
            </w:pPr>
            <w:r w:rsidDel="00000000" w:rsidR="00000000" w:rsidRPr="00000000">
              <w:rPr>
                <w:b w:val="1"/>
                <w:sz w:val="22"/>
                <w:szCs w:val="22"/>
                <w:rtl w:val="0"/>
              </w:rPr>
              <w:t xml:space="preserve">Unit 2 - Organic Chemistry Organic </w:t>
            </w:r>
          </w:p>
          <w:p w:rsidR="00000000" w:rsidDel="00000000" w:rsidP="00000000" w:rsidRDefault="00000000" w:rsidRPr="00000000" w14:paraId="0000006F">
            <w:pPr>
              <w:rPr>
                <w:sz w:val="22"/>
                <w:szCs w:val="22"/>
              </w:rPr>
            </w:pPr>
            <w:r w:rsidDel="00000000" w:rsidR="00000000" w:rsidRPr="00000000">
              <w:rPr>
                <w:rtl w:val="0"/>
              </w:rPr>
            </w:r>
          </w:p>
          <w:p w:rsidR="00000000" w:rsidDel="00000000" w:rsidP="00000000" w:rsidRDefault="00000000" w:rsidRPr="00000000" w14:paraId="00000070">
            <w:pPr>
              <w:rPr>
                <w:sz w:val="22"/>
                <w:szCs w:val="22"/>
              </w:rPr>
            </w:pPr>
            <w:r w:rsidDel="00000000" w:rsidR="00000000" w:rsidRPr="00000000">
              <w:rPr>
                <w:rtl w:val="0"/>
              </w:rPr>
            </w:r>
          </w:p>
          <w:p w:rsidR="00000000" w:rsidDel="00000000" w:rsidP="00000000" w:rsidRDefault="00000000" w:rsidRPr="00000000" w14:paraId="00000071">
            <w:pPr>
              <w:rPr>
                <w:b w:val="1"/>
                <w:sz w:val="22"/>
                <w:szCs w:val="22"/>
              </w:rPr>
            </w:pPr>
            <w:r w:rsidDel="00000000" w:rsidR="00000000" w:rsidRPr="00000000">
              <w:rPr>
                <w:rtl w:val="0"/>
              </w:rPr>
            </w:r>
          </w:p>
        </w:tc>
        <w:tc>
          <w:tcPr/>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sz w:val="22"/>
                <w:szCs w:val="22"/>
              </w:rPr>
            </w:pPr>
            <w:r w:rsidDel="00000000" w:rsidR="00000000" w:rsidRPr="00000000">
              <w:rPr>
                <w:sz w:val="22"/>
                <w:szCs w:val="22"/>
                <w:rtl w:val="0"/>
              </w:rPr>
              <w:t xml:space="preserve">Compounds have predictable chemical and physical properties determined by their respective structures.</w:t>
            </w:r>
          </w:p>
          <w:p w:rsidR="00000000" w:rsidDel="00000000" w:rsidP="00000000" w:rsidRDefault="00000000" w:rsidRPr="00000000" w14:paraId="00000073">
            <w:pPr>
              <w:numPr>
                <w:ilvl w:val="0"/>
                <w:numId w:val="2"/>
              </w:numPr>
              <w:spacing w:after="0" w:afterAutospacing="0" w:lineRule="auto"/>
              <w:ind w:left="720" w:hanging="360"/>
              <w:rPr>
                <w:sz w:val="22"/>
                <w:szCs w:val="22"/>
              </w:rPr>
            </w:pPr>
            <w:r w:rsidDel="00000000" w:rsidR="00000000" w:rsidRPr="00000000">
              <w:rPr>
                <w:sz w:val="22"/>
                <w:szCs w:val="22"/>
                <w:rtl w:val="0"/>
              </w:rPr>
              <w:t xml:space="preserve">Organic compounds can be synthesized by living things or through artificial processes.</w:t>
            </w:r>
          </w:p>
          <w:p w:rsidR="00000000" w:rsidDel="00000000" w:rsidP="00000000" w:rsidRDefault="00000000" w:rsidRPr="00000000" w14:paraId="00000074">
            <w:pPr>
              <w:numPr>
                <w:ilvl w:val="0"/>
                <w:numId w:val="2"/>
              </w:numPr>
              <w:spacing w:after="240" w:lineRule="auto"/>
              <w:ind w:left="720" w:hanging="360"/>
              <w:rPr>
                <w:sz w:val="22"/>
                <w:szCs w:val="22"/>
              </w:rPr>
            </w:pPr>
            <w:r w:rsidDel="00000000" w:rsidR="00000000" w:rsidRPr="00000000">
              <w:rPr>
                <w:sz w:val="22"/>
                <w:szCs w:val="22"/>
                <w:rtl w:val="0"/>
              </w:rPr>
              <w:t xml:space="preserve">Organic chemical reactions and their applications have significant implications for society, human health, and the environment. </w:t>
            </w:r>
          </w:p>
        </w:tc>
        <w:tc>
          <w:tcPr/>
          <w:p w:rsidR="00000000" w:rsidDel="00000000" w:rsidP="00000000" w:rsidRDefault="00000000" w:rsidRPr="00000000" w14:paraId="00000075">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76">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77">
            <w:pPr>
              <w:rPr>
                <w:sz w:val="22"/>
                <w:szCs w:val="22"/>
              </w:rPr>
            </w:pPr>
            <w:r w:rsidDel="00000000" w:rsidR="00000000" w:rsidRPr="00000000">
              <w:rPr>
                <w:sz w:val="22"/>
                <w:szCs w:val="22"/>
                <w:rtl w:val="0"/>
              </w:rPr>
              <w:t xml:space="preserve">tests</w:t>
            </w:r>
          </w:p>
        </w:tc>
        <w:tc>
          <w:tcPr/>
          <w:p w:rsidR="00000000" w:rsidDel="00000000" w:rsidP="00000000" w:rsidRDefault="00000000" w:rsidRPr="00000000" w14:paraId="00000078">
            <w:pPr>
              <w:ind w:left="0" w:firstLine="0"/>
              <w:rPr>
                <w:sz w:val="22"/>
                <w:szCs w:val="22"/>
              </w:rPr>
            </w:pPr>
            <w:r w:rsidDel="00000000" w:rsidR="00000000" w:rsidRPr="00000000">
              <w:rPr>
                <w:rtl w:val="0"/>
              </w:rPr>
            </w:r>
          </w:p>
          <w:p w:rsidR="00000000" w:rsidDel="00000000" w:rsidP="00000000" w:rsidRDefault="00000000" w:rsidRPr="00000000" w14:paraId="00000079">
            <w:pPr>
              <w:ind w:left="0" w:firstLine="0"/>
              <w:rPr>
                <w:sz w:val="22"/>
                <w:szCs w:val="22"/>
              </w:rPr>
            </w:pPr>
            <w:r w:rsidDel="00000000" w:rsidR="00000000" w:rsidRPr="00000000">
              <w:rPr>
                <w:sz w:val="22"/>
                <w:szCs w:val="22"/>
                <w:rtl w:val="0"/>
              </w:rPr>
              <w:t xml:space="preserve">24 hours</w:t>
            </w:r>
          </w:p>
        </w:tc>
      </w:tr>
      <w:tr>
        <w:trPr>
          <w:cantSplit w:val="0"/>
          <w:trHeight w:val="233" w:hRule="atLeast"/>
          <w:tblHeader w:val="0"/>
        </w:trPr>
        <w:tc>
          <w:tcPr/>
          <w:p w:rsidR="00000000" w:rsidDel="00000000" w:rsidP="00000000" w:rsidRDefault="00000000" w:rsidRPr="00000000" w14:paraId="0000007A">
            <w:pPr>
              <w:spacing w:after="240" w:before="240" w:lineRule="auto"/>
              <w:rPr>
                <w:b w:val="1"/>
                <w:sz w:val="22"/>
                <w:szCs w:val="22"/>
              </w:rPr>
            </w:pPr>
            <w:r w:rsidDel="00000000" w:rsidR="00000000" w:rsidRPr="00000000">
              <w:rPr>
                <w:b w:val="1"/>
                <w:sz w:val="22"/>
                <w:szCs w:val="22"/>
                <w:rtl w:val="0"/>
              </w:rPr>
              <w:t xml:space="preserve">Unit 4 - Chemical Calculations </w:t>
            </w:r>
          </w:p>
          <w:p w:rsidR="00000000" w:rsidDel="00000000" w:rsidP="00000000" w:rsidRDefault="00000000" w:rsidRPr="00000000" w14:paraId="0000007B">
            <w:pPr>
              <w:rPr>
                <w:sz w:val="22"/>
                <w:szCs w:val="22"/>
              </w:rPr>
            </w:pPr>
            <w:r w:rsidDel="00000000" w:rsidR="00000000" w:rsidRPr="00000000">
              <w:rPr>
                <w:rtl w:val="0"/>
              </w:rPr>
            </w:r>
          </w:p>
          <w:p w:rsidR="00000000" w:rsidDel="00000000" w:rsidP="00000000" w:rsidRDefault="00000000" w:rsidRPr="00000000" w14:paraId="0000007C">
            <w:pPr>
              <w:rPr>
                <w:b w:val="1"/>
                <w:sz w:val="22"/>
                <w:szCs w:val="22"/>
              </w:rPr>
            </w:pPr>
            <w:r w:rsidDel="00000000" w:rsidR="00000000" w:rsidRPr="00000000">
              <w:rPr>
                <w:rtl w:val="0"/>
              </w:rPr>
            </w:r>
          </w:p>
        </w:tc>
        <w:tc>
          <w:tcPr/>
          <w:p w:rsidR="00000000" w:rsidDel="00000000" w:rsidP="00000000" w:rsidRDefault="00000000" w:rsidRPr="00000000" w14:paraId="0000007D">
            <w:pPr>
              <w:numPr>
                <w:ilvl w:val="0"/>
                <w:numId w:val="1"/>
              </w:numPr>
              <w:spacing w:after="0" w:afterAutospacing="0" w:lineRule="auto"/>
              <w:ind w:left="720" w:hanging="360"/>
              <w:rPr>
                <w:sz w:val="22"/>
                <w:szCs w:val="22"/>
              </w:rPr>
            </w:pPr>
            <w:r w:rsidDel="00000000" w:rsidR="00000000" w:rsidRPr="00000000">
              <w:rPr>
                <w:sz w:val="22"/>
                <w:szCs w:val="22"/>
                <w:rtl w:val="0"/>
              </w:rPr>
              <w:t xml:space="preserve">Relationships in chemical reactions can be described quantitatively.</w:t>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sz w:val="22"/>
                <w:szCs w:val="22"/>
              </w:rPr>
            </w:pPr>
            <w:r w:rsidDel="00000000" w:rsidR="00000000" w:rsidRPr="00000000">
              <w:rPr>
                <w:sz w:val="22"/>
                <w:szCs w:val="22"/>
                <w:rtl w:val="0"/>
              </w:rPr>
              <w:t xml:space="preserve">Quantitative relationships of chemical reactions have applications in the home, workplace, and the environment. </w:t>
            </w:r>
          </w:p>
        </w:tc>
        <w:tc>
          <w:tcPr/>
          <w:p w:rsidR="00000000" w:rsidDel="00000000" w:rsidP="00000000" w:rsidRDefault="00000000" w:rsidRPr="00000000" w14:paraId="0000007F">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80">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1">
            <w:pPr>
              <w:rPr>
                <w:sz w:val="22"/>
                <w:szCs w:val="22"/>
              </w:rPr>
            </w:pPr>
            <w:r w:rsidDel="00000000" w:rsidR="00000000" w:rsidRPr="00000000">
              <w:rPr>
                <w:sz w:val="22"/>
                <w:szCs w:val="22"/>
                <w:rtl w:val="0"/>
              </w:rPr>
              <w:t xml:space="preserve">tests</w:t>
            </w:r>
          </w:p>
        </w:tc>
        <w:tc>
          <w:tcPr/>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sz w:val="22"/>
                <w:szCs w:val="22"/>
                <w:rtl w:val="0"/>
              </w:rPr>
              <w:t xml:space="preserve">24 hours</w:t>
            </w:r>
          </w:p>
        </w:tc>
      </w:tr>
      <w:tr>
        <w:trPr>
          <w:cantSplit w:val="0"/>
          <w:trHeight w:val="233" w:hRule="atLeast"/>
          <w:tblHeader w:val="0"/>
        </w:trPr>
        <w:tc>
          <w:tcPr/>
          <w:p w:rsidR="00000000" w:rsidDel="00000000" w:rsidP="00000000" w:rsidRDefault="00000000" w:rsidRPr="00000000" w14:paraId="00000084">
            <w:pPr>
              <w:spacing w:after="240" w:before="240" w:lineRule="auto"/>
              <w:rPr>
                <w:b w:val="1"/>
                <w:sz w:val="22"/>
                <w:szCs w:val="22"/>
              </w:rPr>
            </w:pPr>
            <w:r w:rsidDel="00000000" w:rsidR="00000000" w:rsidRPr="00000000">
              <w:rPr>
                <w:b w:val="1"/>
                <w:sz w:val="22"/>
                <w:szCs w:val="22"/>
                <w:rtl w:val="0"/>
              </w:rPr>
              <w:t xml:space="preserve">Unit 5 - Chemistry in the Environment </w:t>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rPr>
                <w:b w:val="1"/>
                <w:sz w:val="22"/>
                <w:szCs w:val="22"/>
              </w:rPr>
            </w:pPr>
            <w:r w:rsidDel="00000000" w:rsidR="00000000" w:rsidRPr="00000000">
              <w:rPr>
                <w:rtl w:val="0"/>
              </w:rPr>
            </w:r>
          </w:p>
        </w:tc>
        <w:tc>
          <w:tcPr/>
          <w:p w:rsidR="00000000" w:rsidDel="00000000" w:rsidP="00000000" w:rsidRDefault="00000000" w:rsidRPr="00000000" w14:paraId="00000087">
            <w:pPr>
              <w:numPr>
                <w:ilvl w:val="0"/>
                <w:numId w:val="5"/>
              </w:numPr>
              <w:spacing w:after="0" w:afterAutospacing="0" w:lineRule="auto"/>
              <w:ind w:left="720" w:hanging="360"/>
              <w:rPr>
                <w:sz w:val="22"/>
                <w:szCs w:val="22"/>
              </w:rPr>
            </w:pPr>
            <w:r w:rsidDel="00000000" w:rsidR="00000000" w:rsidRPr="00000000">
              <w:rPr>
                <w:sz w:val="22"/>
                <w:szCs w:val="22"/>
                <w:rtl w:val="0"/>
              </w:rPr>
              <w:t xml:space="preserve">Air and water quality can be affected by both natural processes and human activities.</w:t>
            </w:r>
          </w:p>
          <w:p w:rsidR="00000000" w:rsidDel="00000000" w:rsidP="00000000" w:rsidRDefault="00000000" w:rsidRPr="00000000" w14:paraId="00000088">
            <w:pPr>
              <w:numPr>
                <w:ilvl w:val="0"/>
                <w:numId w:val="5"/>
              </w:numPr>
              <w:spacing w:after="240" w:lineRule="auto"/>
              <w:ind w:left="720" w:hanging="360"/>
              <w:rPr>
                <w:sz w:val="22"/>
                <w:szCs w:val="22"/>
              </w:rPr>
            </w:pPr>
            <w:r w:rsidDel="00000000" w:rsidR="00000000" w:rsidRPr="00000000">
              <w:rPr>
                <w:sz w:val="22"/>
                <w:szCs w:val="22"/>
                <w:rtl w:val="0"/>
              </w:rPr>
              <w:t xml:space="preserve">Quantitative relationships of chemical reactions can be used to assess air and water quality</w:t>
            </w:r>
          </w:p>
        </w:tc>
        <w:tc>
          <w:tcPr/>
          <w:p w:rsidR="00000000" w:rsidDel="00000000" w:rsidP="00000000" w:rsidRDefault="00000000" w:rsidRPr="00000000" w14:paraId="00000089">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8A">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8B">
            <w:pPr>
              <w:rPr>
                <w:sz w:val="22"/>
                <w:szCs w:val="22"/>
              </w:rPr>
            </w:pPr>
            <w:r w:rsidDel="00000000" w:rsidR="00000000" w:rsidRPr="00000000">
              <w:rPr>
                <w:sz w:val="22"/>
                <w:szCs w:val="22"/>
                <w:rtl w:val="0"/>
              </w:rPr>
              <w:t xml:space="preserve">tests</w:t>
            </w:r>
          </w:p>
          <w:p w:rsidR="00000000" w:rsidDel="00000000" w:rsidP="00000000" w:rsidRDefault="00000000" w:rsidRPr="00000000" w14:paraId="0000008C">
            <w:pPr>
              <w:rPr>
                <w:sz w:val="22"/>
                <w:szCs w:val="22"/>
              </w:rPr>
            </w:pPr>
            <w:r w:rsidDel="00000000" w:rsidR="00000000" w:rsidRPr="00000000">
              <w:rPr>
                <w:rtl w:val="0"/>
              </w:rPr>
            </w:r>
          </w:p>
        </w:tc>
        <w:tc>
          <w:tcPr/>
          <w:p w:rsidR="00000000" w:rsidDel="00000000" w:rsidP="00000000" w:rsidRDefault="00000000" w:rsidRPr="00000000" w14:paraId="0000008D">
            <w:pPr>
              <w:rPr>
                <w:sz w:val="22"/>
                <w:szCs w:val="22"/>
              </w:rPr>
            </w:pPr>
            <w:r w:rsidDel="00000000" w:rsidR="00000000" w:rsidRPr="00000000">
              <w:rPr>
                <w:rtl w:val="0"/>
              </w:rPr>
            </w:r>
          </w:p>
          <w:p w:rsidR="00000000" w:rsidDel="00000000" w:rsidP="00000000" w:rsidRDefault="00000000" w:rsidRPr="00000000" w14:paraId="0000008E">
            <w:pPr>
              <w:rPr>
                <w:sz w:val="22"/>
                <w:szCs w:val="22"/>
              </w:rPr>
            </w:pPr>
            <w:r w:rsidDel="00000000" w:rsidR="00000000" w:rsidRPr="00000000">
              <w:rPr>
                <w:sz w:val="22"/>
                <w:szCs w:val="22"/>
                <w:rtl w:val="0"/>
              </w:rPr>
              <w:t xml:space="preserve">24 hours</w:t>
            </w:r>
          </w:p>
        </w:tc>
      </w:tr>
      <w:tr>
        <w:trPr>
          <w:cantSplit w:val="0"/>
          <w:trHeight w:val="1605" w:hRule="atLeast"/>
          <w:tblHeader w:val="0"/>
        </w:trPr>
        <w:tc>
          <w:tcPr/>
          <w:p w:rsidR="00000000" w:rsidDel="00000000" w:rsidP="00000000" w:rsidRDefault="00000000" w:rsidRPr="00000000" w14:paraId="0000008F">
            <w:pPr>
              <w:spacing w:after="240" w:before="240" w:lineRule="auto"/>
              <w:rPr>
                <w:b w:val="1"/>
                <w:sz w:val="22"/>
                <w:szCs w:val="22"/>
              </w:rPr>
            </w:pPr>
            <w:r w:rsidDel="00000000" w:rsidR="00000000" w:rsidRPr="00000000">
              <w:rPr>
                <w:b w:val="1"/>
                <w:sz w:val="22"/>
                <w:szCs w:val="22"/>
                <w:rtl w:val="0"/>
              </w:rPr>
              <w:t xml:space="preserve">Unit 3 - Electrochemistry </w:t>
            </w:r>
          </w:p>
          <w:p w:rsidR="00000000" w:rsidDel="00000000" w:rsidP="00000000" w:rsidRDefault="00000000" w:rsidRPr="00000000" w14:paraId="00000090">
            <w:pPr>
              <w:rPr>
                <w:sz w:val="22"/>
                <w:szCs w:val="22"/>
              </w:rPr>
            </w:pPr>
            <w:r w:rsidDel="00000000" w:rsidR="00000000" w:rsidRPr="00000000">
              <w:rPr>
                <w:rtl w:val="0"/>
              </w:rPr>
            </w:r>
          </w:p>
          <w:p w:rsidR="00000000" w:rsidDel="00000000" w:rsidP="00000000" w:rsidRDefault="00000000" w:rsidRPr="00000000" w14:paraId="00000091">
            <w:pPr>
              <w:rPr>
                <w:b w:val="1"/>
                <w:sz w:val="22"/>
                <w:szCs w:val="22"/>
              </w:rPr>
            </w:pPr>
            <w:r w:rsidDel="00000000" w:rsidR="00000000" w:rsidRPr="00000000">
              <w:rPr>
                <w:rtl w:val="0"/>
              </w:rPr>
            </w:r>
          </w:p>
        </w:tc>
        <w:tc>
          <w:tcPr/>
          <w:p w:rsidR="00000000" w:rsidDel="00000000" w:rsidP="00000000" w:rsidRDefault="00000000" w:rsidRPr="00000000" w14:paraId="00000092">
            <w:pPr>
              <w:numPr>
                <w:ilvl w:val="0"/>
                <w:numId w:val="4"/>
              </w:numPr>
              <w:spacing w:after="0" w:afterAutospacing="0" w:lineRule="auto"/>
              <w:ind w:left="720" w:hanging="360"/>
              <w:rPr>
                <w:sz w:val="22"/>
                <w:szCs w:val="22"/>
              </w:rPr>
            </w:pPr>
            <w:r w:rsidDel="00000000" w:rsidR="00000000" w:rsidRPr="00000000">
              <w:rPr>
                <w:sz w:val="22"/>
                <w:szCs w:val="22"/>
                <w:rtl w:val="0"/>
              </w:rPr>
              <w:t xml:space="preserve">Oxidation and reduction are paired chemical reactions in which electrons are transferred from one substance to another in a predictable way.</w:t>
            </w:r>
          </w:p>
          <w:p w:rsidR="00000000" w:rsidDel="00000000" w:rsidP="00000000" w:rsidRDefault="00000000" w:rsidRPr="00000000" w14:paraId="00000093">
            <w:pPr>
              <w:numPr>
                <w:ilvl w:val="0"/>
                <w:numId w:val="4"/>
              </w:numPr>
              <w:spacing w:after="240" w:lineRule="auto"/>
              <w:ind w:left="720" w:hanging="360"/>
              <w:rPr>
                <w:sz w:val="22"/>
                <w:szCs w:val="22"/>
              </w:rPr>
            </w:pPr>
            <w:r w:rsidDel="00000000" w:rsidR="00000000" w:rsidRPr="00000000">
              <w:rPr>
                <w:sz w:val="22"/>
                <w:szCs w:val="22"/>
                <w:rtl w:val="0"/>
              </w:rPr>
              <w:t xml:space="preserve">The control and applications of oxidation and reduction reactions have significant implications for society and the environment. </w:t>
            </w:r>
          </w:p>
        </w:tc>
        <w:tc>
          <w:tcPr/>
          <w:p w:rsidR="00000000" w:rsidDel="00000000" w:rsidP="00000000" w:rsidRDefault="00000000" w:rsidRPr="00000000" w14:paraId="00000094">
            <w:pPr>
              <w:rPr>
                <w:sz w:val="22"/>
                <w:szCs w:val="22"/>
              </w:rPr>
            </w:pPr>
            <w:r w:rsidDel="00000000" w:rsidR="00000000" w:rsidRPr="00000000">
              <w:rPr>
                <w:sz w:val="22"/>
                <w:szCs w:val="22"/>
                <w:rtl w:val="0"/>
              </w:rPr>
              <w:t xml:space="preserve">Assignments</w:t>
            </w:r>
          </w:p>
          <w:p w:rsidR="00000000" w:rsidDel="00000000" w:rsidP="00000000" w:rsidRDefault="00000000" w:rsidRPr="00000000" w14:paraId="00000095">
            <w:pPr>
              <w:rPr>
                <w:sz w:val="22"/>
                <w:szCs w:val="22"/>
              </w:rPr>
            </w:pPr>
            <w:r w:rsidDel="00000000" w:rsidR="00000000" w:rsidRPr="00000000">
              <w:rPr>
                <w:sz w:val="22"/>
                <w:szCs w:val="22"/>
                <w:rtl w:val="0"/>
              </w:rPr>
              <w:t xml:space="preserve">quizzes</w:t>
            </w:r>
          </w:p>
          <w:p w:rsidR="00000000" w:rsidDel="00000000" w:rsidP="00000000" w:rsidRDefault="00000000" w:rsidRPr="00000000" w14:paraId="00000096">
            <w:pPr>
              <w:rPr>
                <w:sz w:val="22"/>
                <w:szCs w:val="22"/>
              </w:rPr>
            </w:pPr>
            <w:r w:rsidDel="00000000" w:rsidR="00000000" w:rsidRPr="00000000">
              <w:rPr>
                <w:sz w:val="22"/>
                <w:szCs w:val="22"/>
                <w:rtl w:val="0"/>
              </w:rPr>
              <w:t xml:space="preserve">tests</w:t>
            </w:r>
          </w:p>
        </w:tc>
        <w:tc>
          <w:tcPr/>
          <w:p w:rsidR="00000000" w:rsidDel="00000000" w:rsidP="00000000" w:rsidRDefault="00000000" w:rsidRPr="00000000" w14:paraId="00000097">
            <w:pPr>
              <w:rPr>
                <w:sz w:val="22"/>
                <w:szCs w:val="22"/>
              </w:rPr>
            </w:pPr>
            <w:r w:rsidDel="00000000" w:rsidR="00000000" w:rsidRPr="00000000">
              <w:rPr>
                <w:rtl w:val="0"/>
              </w:rPr>
            </w:r>
          </w:p>
          <w:p w:rsidR="00000000" w:rsidDel="00000000" w:rsidP="00000000" w:rsidRDefault="00000000" w:rsidRPr="00000000" w14:paraId="00000098">
            <w:pPr>
              <w:rPr>
                <w:sz w:val="22"/>
                <w:szCs w:val="22"/>
              </w:rPr>
            </w:pPr>
            <w:r w:rsidDel="00000000" w:rsidR="00000000" w:rsidRPr="00000000">
              <w:rPr>
                <w:sz w:val="22"/>
                <w:szCs w:val="22"/>
                <w:rtl w:val="0"/>
              </w:rPr>
              <w:t xml:space="preserve">6</w:t>
            </w:r>
          </w:p>
          <w:p w:rsidR="00000000" w:rsidDel="00000000" w:rsidP="00000000" w:rsidRDefault="00000000" w:rsidRPr="00000000" w14:paraId="00000099">
            <w:pPr>
              <w:rPr>
                <w:sz w:val="22"/>
                <w:szCs w:val="22"/>
              </w:rPr>
            </w:pPr>
            <w:r w:rsidDel="00000000" w:rsidR="00000000" w:rsidRPr="00000000">
              <w:rPr>
                <w:sz w:val="22"/>
                <w:szCs w:val="22"/>
                <w:rtl w:val="0"/>
              </w:rPr>
              <w:t xml:space="preserve"> hours</w:t>
            </w:r>
          </w:p>
        </w:tc>
      </w:tr>
      <w:tr>
        <w:trPr>
          <w:cantSplit w:val="0"/>
          <w:trHeight w:val="233" w:hRule="atLeast"/>
          <w:tblHeader w:val="0"/>
        </w:trPr>
        <w:tc>
          <w:tcPr/>
          <w:p w:rsidR="00000000" w:rsidDel="00000000" w:rsidP="00000000" w:rsidRDefault="00000000" w:rsidRPr="00000000" w14:paraId="0000009A">
            <w:pPr>
              <w:rPr>
                <w:sz w:val="22"/>
                <w:szCs w:val="22"/>
              </w:rPr>
            </w:pPr>
            <w:r w:rsidDel="00000000" w:rsidR="00000000" w:rsidRPr="00000000">
              <w:rPr>
                <w:sz w:val="22"/>
                <w:szCs w:val="22"/>
                <w:rtl w:val="0"/>
              </w:rPr>
              <w:t xml:space="preserve">Culminating Task(s)</w:t>
            </w:r>
          </w:p>
          <w:p w:rsidR="00000000" w:rsidDel="00000000" w:rsidP="00000000" w:rsidRDefault="00000000" w:rsidRPr="00000000" w14:paraId="0000009B">
            <w:pPr>
              <w:rPr>
                <w:sz w:val="22"/>
                <w:szCs w:val="22"/>
              </w:rPr>
            </w:pPr>
            <w:r w:rsidDel="00000000" w:rsidR="00000000" w:rsidRPr="00000000">
              <w:rPr>
                <w:rtl w:val="0"/>
              </w:rPr>
            </w:r>
          </w:p>
          <w:p w:rsidR="00000000" w:rsidDel="00000000" w:rsidP="00000000" w:rsidRDefault="00000000" w:rsidRPr="00000000" w14:paraId="0000009C">
            <w:pPr>
              <w:rPr>
                <w:b w:val="1"/>
                <w:sz w:val="22"/>
                <w:szCs w:val="22"/>
              </w:rPr>
            </w:pPr>
            <w:r w:rsidDel="00000000" w:rsidR="00000000" w:rsidRPr="00000000">
              <w:rPr>
                <w:rtl w:val="0"/>
              </w:rPr>
            </w:r>
          </w:p>
        </w:tc>
        <w:tc>
          <w:tcPr/>
          <w:p w:rsidR="00000000" w:rsidDel="00000000" w:rsidP="00000000" w:rsidRDefault="00000000" w:rsidRPr="00000000" w14:paraId="0000009D">
            <w:pPr>
              <w:rPr>
                <w:b w:val="1"/>
                <w:sz w:val="22"/>
                <w:szCs w:val="22"/>
              </w:rPr>
            </w:pPr>
            <w:r w:rsidDel="00000000" w:rsidR="00000000" w:rsidRPr="00000000">
              <w:rPr>
                <w:sz w:val="22"/>
                <w:szCs w:val="22"/>
                <w:rtl w:val="0"/>
              </w:rPr>
              <w:t xml:space="preserve">Summative Project</w:t>
            </w:r>
            <w:r w:rsidDel="00000000" w:rsidR="00000000" w:rsidRPr="00000000">
              <w:rPr>
                <w:rtl w:val="0"/>
              </w:rPr>
            </w:r>
          </w:p>
        </w:tc>
        <w:tc>
          <w:tcPr/>
          <w:p w:rsidR="00000000" w:rsidDel="00000000" w:rsidP="00000000" w:rsidRDefault="00000000" w:rsidRPr="00000000" w14:paraId="0000009E">
            <w:pPr>
              <w:rPr>
                <w:sz w:val="22"/>
                <w:szCs w:val="22"/>
              </w:rPr>
            </w:pPr>
            <w:r w:rsidDel="00000000" w:rsidR="00000000" w:rsidRPr="00000000">
              <w:rPr>
                <w:sz w:val="22"/>
                <w:szCs w:val="22"/>
                <w:rtl w:val="0"/>
              </w:rPr>
              <w:t xml:space="preserve">Exam</w:t>
            </w:r>
          </w:p>
        </w:tc>
        <w:tc>
          <w:tcPr/>
          <w:p w:rsidR="00000000" w:rsidDel="00000000" w:rsidP="00000000" w:rsidRDefault="00000000" w:rsidRPr="00000000" w14:paraId="0000009F">
            <w:pPr>
              <w:rPr>
                <w:sz w:val="22"/>
                <w:szCs w:val="22"/>
              </w:rPr>
            </w:pPr>
            <w:r w:rsidDel="00000000" w:rsidR="00000000" w:rsidRPr="00000000">
              <w:rPr>
                <w:sz w:val="22"/>
                <w:szCs w:val="22"/>
                <w:rtl w:val="0"/>
              </w:rPr>
              <w:t xml:space="preserve">6 hours</w:t>
            </w:r>
          </w:p>
        </w:tc>
      </w:tr>
    </w:tbl>
    <w:p w:rsidR="00000000" w:rsidDel="00000000" w:rsidP="00000000" w:rsidRDefault="00000000" w:rsidRPr="00000000" w14:paraId="000000A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cp.edu.gov.on.ca/en/assessment-evaluation/categories-of-knowledge-and-skills" TargetMode="External"/><Relationship Id="rId8"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