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9F220E"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91440</wp:posOffset>
                </wp:positionH>
                <wp:positionV relativeFrom="paragraph">
                  <wp:posOffset>800100</wp:posOffset>
                </wp:positionV>
                <wp:extent cx="6766560" cy="1143000"/>
                <wp:effectExtent l="5715" t="9525"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430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670D8E">
                              <w:rPr>
                                <w:rFonts w:ascii="Arial" w:hAnsi="Arial" w:cs="Arial"/>
                                <w:b/>
                                <w:sz w:val="24"/>
                              </w:rPr>
                              <w:t>Course Description:</w:t>
                            </w:r>
                            <w:r w:rsidRPr="00670D8E">
                              <w:rPr>
                                <w:rFonts w:ascii="Arial" w:hAnsi="Arial" w:cs="Arial"/>
                              </w:rPr>
                              <w:t xml:space="preserve"> </w:t>
                            </w:r>
                          </w:p>
                          <w:p w:rsidR="001B19F3" w:rsidRPr="000B2FCC" w:rsidRDefault="001B19F3" w:rsidP="001B19F3">
                            <w:pPr>
                              <w:rPr>
                                <w:rFonts w:ascii="Arial" w:hAnsi="Arial" w:cs="Arial"/>
                              </w:rPr>
                            </w:pPr>
                            <w:r w:rsidRPr="000B2FCC">
                              <w:rPr>
                                <w:rFonts w:ascii="Arial" w:hAnsi="Arial" w:cs="Arial"/>
                              </w:rPr>
                              <w:t xml:space="preserve">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w:t>
                            </w:r>
                            <w:r w:rsidR="009F5E65">
                              <w:rPr>
                                <w:rFonts w:ascii="Arial" w:hAnsi="Arial" w:cs="Arial"/>
                              </w:rPr>
                              <w:t xml:space="preserve">will create a </w:t>
                            </w:r>
                            <w:r w:rsidRPr="000B2FCC">
                              <w:rPr>
                                <w:rFonts w:ascii="Arial" w:hAnsi="Arial" w:cs="Arial"/>
                              </w:rPr>
                              <w:t>personal</w:t>
                            </w:r>
                            <w:r w:rsidR="009F5E65">
                              <w:rPr>
                                <w:rFonts w:ascii="Arial" w:hAnsi="Arial" w:cs="Arial"/>
                              </w:rPr>
                              <w:t xml:space="preserve"> health-related fitness program</w:t>
                            </w:r>
                            <w:r w:rsidRPr="000B2FCC">
                              <w:rPr>
                                <w:rFonts w:ascii="Arial" w:hAnsi="Arial" w:cs="Arial"/>
                              </w:rPr>
                              <w:t xml:space="preserve">, with an emphasis on safety guidelines (equipment, facilities, supervision) in school and the community.  </w:t>
                            </w:r>
                            <w:r>
                              <w:rPr>
                                <w:rFonts w:ascii="Arial" w:hAnsi="Arial" w:cs="Arial"/>
                              </w:rPr>
                              <w:t>S</w:t>
                            </w:r>
                            <w:r w:rsidRPr="000B2FCC">
                              <w:rPr>
                                <w:rFonts w:ascii="Arial" w:hAnsi="Arial" w:cs="Arial"/>
                                <w:color w:val="000000"/>
                              </w:rPr>
                              <w:t>ome units may</w:t>
                            </w:r>
                            <w:r>
                              <w:rPr>
                                <w:rFonts w:ascii="Arial" w:hAnsi="Arial" w:cs="Arial"/>
                                <w:color w:val="000000"/>
                              </w:rPr>
                              <w:t xml:space="preserve"> also </w:t>
                            </w:r>
                            <w:r w:rsidRPr="000B2FCC">
                              <w:rPr>
                                <w:rFonts w:ascii="Arial" w:hAnsi="Arial" w:cs="Arial"/>
                                <w:color w:val="000000"/>
                              </w:rPr>
                              <w:t>include</w:t>
                            </w:r>
                            <w:r>
                              <w:rPr>
                                <w:rFonts w:ascii="Arial" w:hAnsi="Arial" w:cs="Arial"/>
                                <w:color w:val="000000"/>
                              </w:rPr>
                              <w:t xml:space="preserve"> pilates, yoga, stability ball workouts and </w:t>
                            </w:r>
                            <w:r w:rsidRPr="000B2FCC">
                              <w:rPr>
                                <w:rFonts w:ascii="Arial" w:hAnsi="Arial" w:cs="Arial"/>
                                <w:color w:val="000000"/>
                              </w:rPr>
                              <w:t>step aerobics</w:t>
                            </w:r>
                            <w:r>
                              <w:rPr>
                                <w:rFonts w:ascii="Arial" w:hAnsi="Arial" w:cs="Arial"/>
                                <w:color w:val="000000"/>
                              </w:rPr>
                              <w:t>.</w:t>
                            </w:r>
                          </w:p>
                          <w:p w:rsidR="00396FB3" w:rsidRPr="00670D8E" w:rsidRDefault="00396FB3" w:rsidP="00396FB3">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63pt;width:532.8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" o:allowincell="f">
                <v:textbox>
                  <w:txbxContent>
                    <w:p w:rsidR="00396FB3" w:rsidRPr="00670D8E" w:rsidRDefault="00396FB3" w:rsidP="00396FB3">
                      <w:pPr>
                        <w:rPr>
                          <w:rFonts w:ascii="Arial" w:hAnsi="Arial" w:cs="Arial"/>
                        </w:rPr>
                      </w:pPr>
                      <w:r w:rsidRPr="00670D8E">
                        <w:rPr>
                          <w:rFonts w:ascii="Arial" w:hAnsi="Arial" w:cs="Arial"/>
                          <w:b/>
                          <w:sz w:val="24"/>
                        </w:rPr>
                        <w:t>Course Description:</w:t>
                      </w:r>
                      <w:r w:rsidRPr="00670D8E">
                        <w:rPr>
                          <w:rFonts w:ascii="Arial" w:hAnsi="Arial" w:cs="Arial"/>
                        </w:rPr>
                        <w:t xml:space="preserve"> </w:t>
                      </w:r>
                    </w:p>
                    <w:p w:rsidR="001B19F3" w:rsidRPr="000B2FCC" w:rsidRDefault="001B19F3" w:rsidP="001B19F3">
                      <w:pPr>
                        <w:rPr>
                          <w:rFonts w:ascii="Arial" w:hAnsi="Arial" w:cs="Arial"/>
                        </w:rPr>
                      </w:pPr>
                      <w:r w:rsidRPr="000B2FCC">
                        <w:rPr>
                          <w:rFonts w:ascii="Arial" w:hAnsi="Arial" w:cs="Arial"/>
                        </w:rPr>
                        <w:t xml:space="preserve">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w:t>
                      </w:r>
                      <w:r w:rsidR="009F5E65">
                        <w:rPr>
                          <w:rFonts w:ascii="Arial" w:hAnsi="Arial" w:cs="Arial"/>
                        </w:rPr>
                        <w:t xml:space="preserve">will create a </w:t>
                      </w:r>
                      <w:r w:rsidRPr="000B2FCC">
                        <w:rPr>
                          <w:rFonts w:ascii="Arial" w:hAnsi="Arial" w:cs="Arial"/>
                        </w:rPr>
                        <w:t>personal</w:t>
                      </w:r>
                      <w:r w:rsidR="009F5E65">
                        <w:rPr>
                          <w:rFonts w:ascii="Arial" w:hAnsi="Arial" w:cs="Arial"/>
                        </w:rPr>
                        <w:t xml:space="preserve"> health-related fitness program</w:t>
                      </w:r>
                      <w:r w:rsidRPr="000B2FCC">
                        <w:rPr>
                          <w:rFonts w:ascii="Arial" w:hAnsi="Arial" w:cs="Arial"/>
                        </w:rPr>
                        <w:t xml:space="preserve">, with an emphasis on safety guidelines (equipment, facilities, supervision) in school and the community.  </w:t>
                      </w:r>
                      <w:r>
                        <w:rPr>
                          <w:rFonts w:ascii="Arial" w:hAnsi="Arial" w:cs="Arial"/>
                        </w:rPr>
                        <w:t>S</w:t>
                      </w:r>
                      <w:r w:rsidRPr="000B2FCC">
                        <w:rPr>
                          <w:rFonts w:ascii="Arial" w:hAnsi="Arial" w:cs="Arial"/>
                          <w:color w:val="000000"/>
                        </w:rPr>
                        <w:t>ome units may</w:t>
                      </w:r>
                      <w:r>
                        <w:rPr>
                          <w:rFonts w:ascii="Arial" w:hAnsi="Arial" w:cs="Arial"/>
                          <w:color w:val="000000"/>
                        </w:rPr>
                        <w:t xml:space="preserve"> also </w:t>
                      </w:r>
                      <w:r w:rsidRPr="000B2FCC">
                        <w:rPr>
                          <w:rFonts w:ascii="Arial" w:hAnsi="Arial" w:cs="Arial"/>
                          <w:color w:val="000000"/>
                        </w:rPr>
                        <w:t>include</w:t>
                      </w:r>
                      <w:r>
                        <w:rPr>
                          <w:rFonts w:ascii="Arial" w:hAnsi="Arial" w:cs="Arial"/>
                          <w:color w:val="000000"/>
                        </w:rPr>
                        <w:t xml:space="preserve"> pilates, yoga, stability ball workouts and </w:t>
                      </w:r>
                      <w:r w:rsidRPr="000B2FCC">
                        <w:rPr>
                          <w:rFonts w:ascii="Arial" w:hAnsi="Arial" w:cs="Arial"/>
                          <w:color w:val="000000"/>
                        </w:rPr>
                        <w:t>step aerobics</w:t>
                      </w:r>
                      <w:r>
                        <w:rPr>
                          <w:rFonts w:ascii="Arial" w:hAnsi="Arial" w:cs="Arial"/>
                          <w:color w:val="000000"/>
                        </w:rPr>
                        <w:t>.</w:t>
                      </w:r>
                    </w:p>
                    <w:p w:rsidR="00396FB3" w:rsidRPr="00670D8E" w:rsidRDefault="00396FB3" w:rsidP="00396FB3">
                      <w:pPr>
                        <w:rPr>
                          <w:rFonts w:ascii="Arial" w:hAnsi="Arial" w:cs="Arial"/>
                          <w:sz w:val="1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0;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" filled="f" stroked="f">
                <v:textbo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-114300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F3" w:rsidRPr="00AB72FA" w:rsidRDefault="009F5E65" w:rsidP="001B19F3">
                            <w:pPr>
                              <w:jc w:val="right"/>
                              <w:rPr>
                                <w:rFonts w:ascii="Arial" w:hAnsi="Arial" w:cs="Arial"/>
                                <w:b/>
                              </w:rPr>
                            </w:pPr>
                            <w:r>
                              <w:rPr>
                                <w:rFonts w:ascii="Arial" w:hAnsi="Arial" w:cs="Arial"/>
                                <w:b/>
                              </w:rPr>
                              <w:t>PAF</w:t>
                            </w:r>
                            <w:r w:rsidR="00B25493">
                              <w:rPr>
                                <w:rFonts w:ascii="Arial" w:hAnsi="Arial" w:cs="Arial"/>
                                <w:b/>
                              </w:rPr>
                              <w:t>3O</w:t>
                            </w:r>
                            <w:r w:rsidR="008B1932">
                              <w:rPr>
                                <w:rFonts w:ascii="Arial" w:hAnsi="Arial" w:cs="Arial"/>
                                <w:b/>
                              </w:rPr>
                              <w:t>F</w:t>
                            </w:r>
                          </w:p>
                          <w:p w:rsidR="001B19F3" w:rsidRPr="0087197B" w:rsidRDefault="001B19F3" w:rsidP="001B19F3">
                            <w:pPr>
                              <w:jc w:val="right"/>
                              <w:rPr>
                                <w:rFonts w:ascii="Arial" w:hAnsi="Arial" w:cs="Arial"/>
                                <w:b/>
                              </w:rPr>
                            </w:pPr>
                            <w:r w:rsidRPr="0087197B">
                              <w:rPr>
                                <w:rFonts w:ascii="Arial" w:hAnsi="Arial" w:cs="Arial"/>
                                <w:b/>
                              </w:rPr>
                              <w:t>Grade Eleven</w:t>
                            </w:r>
                            <w:r w:rsidR="00380512" w:rsidRPr="0087197B">
                              <w:rPr>
                                <w:rFonts w:ascii="Arial" w:hAnsi="Arial" w:cs="Arial"/>
                                <w:b/>
                              </w:rPr>
                              <w:t xml:space="preserve"> Fitness</w:t>
                            </w:r>
                          </w:p>
                          <w:p w:rsidR="00396FB3" w:rsidRPr="0087197B" w:rsidRDefault="0087197B" w:rsidP="00A21BB3">
                            <w:pPr>
                              <w:jc w:val="right"/>
                              <w:rPr>
                                <w:rFonts w:ascii="Arial" w:hAnsi="Arial" w:cs="Arial"/>
                                <w:b/>
                              </w:rPr>
                            </w:pPr>
                            <w:r w:rsidRPr="0087197B">
                              <w:rPr>
                                <w:rFonts w:ascii="Arial" w:hAnsi="Arial" w:cs="Arial"/>
                                <w:b/>
                              </w:rPr>
                              <w:t>Personal Fitness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5pt;margin-top:-9pt;width:129.6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wi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" filled="f" stroked="f">
                <v:textbox>
                  <w:txbxContent>
                    <w:p w:rsidR="001B19F3" w:rsidRPr="00AB72FA" w:rsidRDefault="009F5E65" w:rsidP="001B19F3">
                      <w:pPr>
                        <w:jc w:val="right"/>
                        <w:rPr>
                          <w:rFonts w:ascii="Arial" w:hAnsi="Arial" w:cs="Arial"/>
                          <w:b/>
                        </w:rPr>
                      </w:pPr>
                      <w:r>
                        <w:rPr>
                          <w:rFonts w:ascii="Arial" w:hAnsi="Arial" w:cs="Arial"/>
                          <w:b/>
                        </w:rPr>
                        <w:t>PAF</w:t>
                      </w:r>
                      <w:r w:rsidR="00B25493">
                        <w:rPr>
                          <w:rFonts w:ascii="Arial" w:hAnsi="Arial" w:cs="Arial"/>
                          <w:b/>
                        </w:rPr>
                        <w:t>3O</w:t>
                      </w:r>
                      <w:r w:rsidR="008B1932">
                        <w:rPr>
                          <w:rFonts w:ascii="Arial" w:hAnsi="Arial" w:cs="Arial"/>
                          <w:b/>
                        </w:rPr>
                        <w:t>F</w:t>
                      </w:r>
                    </w:p>
                    <w:p w:rsidR="001B19F3" w:rsidRPr="0087197B" w:rsidRDefault="001B19F3" w:rsidP="001B19F3">
                      <w:pPr>
                        <w:jc w:val="right"/>
                        <w:rPr>
                          <w:rFonts w:ascii="Arial" w:hAnsi="Arial" w:cs="Arial"/>
                          <w:b/>
                        </w:rPr>
                      </w:pPr>
                      <w:r w:rsidRPr="0087197B">
                        <w:rPr>
                          <w:rFonts w:ascii="Arial" w:hAnsi="Arial" w:cs="Arial"/>
                          <w:b/>
                        </w:rPr>
                        <w:t>Grade Eleven</w:t>
                      </w:r>
                      <w:r w:rsidR="00380512" w:rsidRPr="0087197B">
                        <w:rPr>
                          <w:rFonts w:ascii="Arial" w:hAnsi="Arial" w:cs="Arial"/>
                          <w:b/>
                        </w:rPr>
                        <w:t xml:space="preserve"> Fitness</w:t>
                      </w:r>
                    </w:p>
                    <w:p w:rsidR="00396FB3" w:rsidRPr="0087197B" w:rsidRDefault="0087197B" w:rsidP="00A21BB3">
                      <w:pPr>
                        <w:jc w:val="right"/>
                        <w:rPr>
                          <w:rFonts w:ascii="Arial" w:hAnsi="Arial" w:cs="Arial"/>
                          <w:b/>
                        </w:rPr>
                      </w:pPr>
                      <w:r w:rsidRPr="0087197B">
                        <w:rPr>
                          <w:rFonts w:ascii="Arial" w:hAnsi="Arial" w:cs="Arial"/>
                          <w:b/>
                        </w:rPr>
                        <w:t>Personal Fitness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2011680</wp:posOffset>
                </wp:positionH>
                <wp:positionV relativeFrom="paragraph">
                  <wp:posOffset>-114300</wp:posOffset>
                </wp:positionV>
                <wp:extent cx="3200400" cy="91440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1B19F3" w:rsidP="00A21BB3">
                            <w:pPr>
                              <w:jc w:val="center"/>
                              <w:rPr>
                                <w:rFonts w:ascii="Arial" w:hAnsi="Arial" w:cs="Arial"/>
                                <w:b/>
                                <w:sz w:val="36"/>
                                <w:szCs w:val="36"/>
                              </w:rPr>
                            </w:pPr>
                            <w:r>
                              <w:rPr>
                                <w:rFonts w:ascii="Arial" w:hAnsi="Arial" w:cs="Arial"/>
                                <w:b/>
                                <w:sz w:val="36"/>
                                <w:szCs w:val="36"/>
                              </w:rPr>
                              <w:t>P</w:t>
                            </w:r>
                            <w:r w:rsidR="00B25493">
                              <w:rPr>
                                <w:rFonts w:ascii="Arial" w:hAnsi="Arial" w:cs="Arial"/>
                                <w:b/>
                                <w:sz w:val="36"/>
                                <w:szCs w:val="36"/>
                              </w:rPr>
                              <w:t>AF</w:t>
                            </w:r>
                            <w:r>
                              <w:rPr>
                                <w:rFonts w:ascii="Arial" w:hAnsi="Arial" w:cs="Arial"/>
                                <w:b/>
                                <w:sz w:val="36"/>
                                <w:szCs w:val="36"/>
                              </w:rPr>
                              <w:t>3</w:t>
                            </w:r>
                            <w:r w:rsidR="0087197B">
                              <w:rPr>
                                <w:rFonts w:ascii="Arial" w:hAnsi="Arial" w:cs="Arial"/>
                                <w:b/>
                                <w:sz w:val="36"/>
                                <w:szCs w:val="36"/>
                              </w:rPr>
                              <w:t>O</w:t>
                            </w:r>
                            <w:r w:rsidR="008B1932">
                              <w:rPr>
                                <w:rFonts w:ascii="Arial" w:hAnsi="Arial" w:cs="Arial"/>
                                <w:b/>
                                <w:sz w:val="36"/>
                                <w:szCs w:val="36"/>
                              </w:rPr>
                              <w:t>F</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9pt;width:25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ZtAIAAME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" o:allowincell="f" filled="f" stroked="f">
                <v:textbox>
                  <w:txbxContent>
                    <w:p w:rsidR="00071F87" w:rsidRDefault="001B19F3" w:rsidP="00A21BB3">
                      <w:pPr>
                        <w:jc w:val="center"/>
                        <w:rPr>
                          <w:rFonts w:ascii="Arial" w:hAnsi="Arial" w:cs="Arial"/>
                          <w:b/>
                          <w:sz w:val="36"/>
                          <w:szCs w:val="36"/>
                        </w:rPr>
                      </w:pPr>
                      <w:r>
                        <w:rPr>
                          <w:rFonts w:ascii="Arial" w:hAnsi="Arial" w:cs="Arial"/>
                          <w:b/>
                          <w:sz w:val="36"/>
                          <w:szCs w:val="36"/>
                        </w:rPr>
                        <w:t>P</w:t>
                      </w:r>
                      <w:r w:rsidR="00B25493">
                        <w:rPr>
                          <w:rFonts w:ascii="Arial" w:hAnsi="Arial" w:cs="Arial"/>
                          <w:b/>
                          <w:sz w:val="36"/>
                          <w:szCs w:val="36"/>
                        </w:rPr>
                        <w:t>AF</w:t>
                      </w:r>
                      <w:r>
                        <w:rPr>
                          <w:rFonts w:ascii="Arial" w:hAnsi="Arial" w:cs="Arial"/>
                          <w:b/>
                          <w:sz w:val="36"/>
                          <w:szCs w:val="36"/>
                        </w:rPr>
                        <w:t>3</w:t>
                      </w:r>
                      <w:r w:rsidR="0087197B">
                        <w:rPr>
                          <w:rFonts w:ascii="Arial" w:hAnsi="Arial" w:cs="Arial"/>
                          <w:b/>
                          <w:sz w:val="36"/>
                          <w:szCs w:val="36"/>
                        </w:rPr>
                        <w:t>O</w:t>
                      </w:r>
                      <w:r w:rsidR="008B1932">
                        <w:rPr>
                          <w:rFonts w:ascii="Arial" w:hAnsi="Arial" w:cs="Arial"/>
                          <w:b/>
                          <w:sz w:val="36"/>
                          <w:szCs w:val="36"/>
                        </w:rPr>
                        <w:t>F</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883"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F220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66040</wp:posOffset>
                </wp:positionV>
                <wp:extent cx="2286000" cy="1590675"/>
                <wp:effectExtent l="9525"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90675"/>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670D8E">
                              <w:rPr>
                                <w:rFonts w:ascii="Arial" w:hAnsi="Arial" w:cs="Arial"/>
                                <w:b/>
                                <w:sz w:val="24"/>
                                <w:szCs w:val="24"/>
                              </w:rPr>
                              <w:t>Class Requirements:</w:t>
                            </w:r>
                            <w:r w:rsidRPr="00670D8E">
                              <w:rPr>
                                <w:rFonts w:ascii="Arial" w:hAnsi="Arial" w:cs="Arial"/>
                              </w:rPr>
                              <w:t xml:space="preserve"> </w:t>
                            </w:r>
                          </w:p>
                          <w:p w:rsidR="00396FB3" w:rsidRPr="00670D8E" w:rsidRDefault="00396FB3" w:rsidP="00396FB3">
                            <w:pPr>
                              <w:rPr>
                                <w:rFonts w:ascii="Arial" w:hAnsi="Arial" w:cs="Arial"/>
                              </w:rPr>
                            </w:pPr>
                          </w:p>
                          <w:p w:rsidR="001B19F3" w:rsidRPr="000B2FCC" w:rsidRDefault="001B19F3" w:rsidP="001B19F3">
                            <w:pPr>
                              <w:numPr>
                                <w:ilvl w:val="0"/>
                                <w:numId w:val="7"/>
                              </w:numPr>
                              <w:rPr>
                                <w:rFonts w:ascii="Arial" w:hAnsi="Arial" w:cs="Arial"/>
                              </w:rPr>
                            </w:pPr>
                            <w:r w:rsidRPr="000B2FCC">
                              <w:rPr>
                                <w:rFonts w:ascii="Arial" w:hAnsi="Arial" w:cs="Arial"/>
                              </w:rPr>
                              <w:t xml:space="preserve">Earl Haig </w:t>
                            </w:r>
                            <w:r>
                              <w:rPr>
                                <w:rFonts w:ascii="Arial" w:hAnsi="Arial" w:cs="Arial"/>
                              </w:rPr>
                              <w:t>Phys-Ed</w:t>
                            </w:r>
                            <w:r w:rsidRPr="000B2FCC">
                              <w:rPr>
                                <w:rFonts w:ascii="Arial" w:hAnsi="Arial" w:cs="Arial"/>
                              </w:rPr>
                              <w:t xml:space="preserve"> Uniform</w:t>
                            </w:r>
                            <w:r w:rsidR="002915CC">
                              <w:rPr>
                                <w:rFonts w:ascii="Arial" w:hAnsi="Arial" w:cs="Arial"/>
                              </w:rPr>
                              <w:t xml:space="preserve"> ($25</w:t>
                            </w:r>
                            <w:r>
                              <w:rPr>
                                <w:rFonts w:ascii="Arial" w:hAnsi="Arial" w:cs="Arial"/>
                              </w:rPr>
                              <w:t>)</w:t>
                            </w:r>
                          </w:p>
                          <w:p w:rsidR="001B19F3" w:rsidRPr="000B2FCC" w:rsidRDefault="001B19F3" w:rsidP="001B19F3">
                            <w:pPr>
                              <w:numPr>
                                <w:ilvl w:val="0"/>
                                <w:numId w:val="7"/>
                              </w:numPr>
                              <w:rPr>
                                <w:rFonts w:ascii="Arial" w:hAnsi="Arial" w:cs="Arial"/>
                              </w:rPr>
                            </w:pPr>
                            <w:r w:rsidRPr="000B2FCC">
                              <w:rPr>
                                <w:rFonts w:ascii="Arial" w:hAnsi="Arial" w:cs="Arial"/>
                              </w:rPr>
                              <w:t>Phys. Ed. Binder</w:t>
                            </w:r>
                          </w:p>
                          <w:p w:rsidR="001B19F3" w:rsidRPr="000B2FCC" w:rsidRDefault="001B19F3" w:rsidP="001B19F3">
                            <w:pPr>
                              <w:numPr>
                                <w:ilvl w:val="0"/>
                                <w:numId w:val="7"/>
                              </w:numPr>
                              <w:rPr>
                                <w:rFonts w:ascii="Arial" w:hAnsi="Arial" w:cs="Arial"/>
                              </w:rPr>
                            </w:pPr>
                            <w:r w:rsidRPr="000B2FCC">
                              <w:rPr>
                                <w:rFonts w:ascii="Arial" w:hAnsi="Arial" w:cs="Arial"/>
                              </w:rPr>
                              <w:t>Proper Footwear</w:t>
                            </w:r>
                          </w:p>
                          <w:p w:rsidR="001B19F3" w:rsidRPr="000B2FCC" w:rsidRDefault="001B19F3" w:rsidP="001B19F3">
                            <w:pPr>
                              <w:numPr>
                                <w:ilvl w:val="0"/>
                                <w:numId w:val="12"/>
                              </w:numPr>
                              <w:rPr>
                                <w:rFonts w:ascii="Arial" w:hAnsi="Arial" w:cs="Arial"/>
                              </w:rPr>
                            </w:pPr>
                            <w:r w:rsidRPr="000B2FCC">
                              <w:rPr>
                                <w:rFonts w:ascii="Arial" w:hAnsi="Arial" w:cs="Arial"/>
                              </w:rPr>
                              <w:t>Positive Attitude</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5.2pt;width:180pt;height:1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">
                <v:textbox>
                  <w:txbxContent>
                    <w:p w:rsidR="00396FB3" w:rsidRPr="00670D8E" w:rsidRDefault="00396FB3" w:rsidP="00396FB3">
                      <w:pPr>
                        <w:rPr>
                          <w:rFonts w:ascii="Arial" w:hAnsi="Arial" w:cs="Arial"/>
                        </w:rPr>
                      </w:pPr>
                      <w:r w:rsidRPr="00670D8E">
                        <w:rPr>
                          <w:rFonts w:ascii="Arial" w:hAnsi="Arial" w:cs="Arial"/>
                          <w:b/>
                          <w:sz w:val="24"/>
                          <w:szCs w:val="24"/>
                        </w:rPr>
                        <w:t>Class Requirements:</w:t>
                      </w:r>
                      <w:r w:rsidRPr="00670D8E">
                        <w:rPr>
                          <w:rFonts w:ascii="Arial" w:hAnsi="Arial" w:cs="Arial"/>
                        </w:rPr>
                        <w:t xml:space="preserve"> </w:t>
                      </w:r>
                    </w:p>
                    <w:p w:rsidR="00396FB3" w:rsidRPr="00670D8E" w:rsidRDefault="00396FB3" w:rsidP="00396FB3">
                      <w:pPr>
                        <w:rPr>
                          <w:rFonts w:ascii="Arial" w:hAnsi="Arial" w:cs="Arial"/>
                        </w:rPr>
                      </w:pPr>
                    </w:p>
                    <w:p w:rsidR="001B19F3" w:rsidRPr="000B2FCC" w:rsidRDefault="001B19F3" w:rsidP="001B19F3">
                      <w:pPr>
                        <w:numPr>
                          <w:ilvl w:val="0"/>
                          <w:numId w:val="7"/>
                        </w:numPr>
                        <w:rPr>
                          <w:rFonts w:ascii="Arial" w:hAnsi="Arial" w:cs="Arial"/>
                        </w:rPr>
                      </w:pPr>
                      <w:r w:rsidRPr="000B2FCC">
                        <w:rPr>
                          <w:rFonts w:ascii="Arial" w:hAnsi="Arial" w:cs="Arial"/>
                        </w:rPr>
                        <w:t xml:space="preserve">Earl Haig </w:t>
                      </w:r>
                      <w:r>
                        <w:rPr>
                          <w:rFonts w:ascii="Arial" w:hAnsi="Arial" w:cs="Arial"/>
                        </w:rPr>
                        <w:t>Phys-Ed</w:t>
                      </w:r>
                      <w:r w:rsidRPr="000B2FCC">
                        <w:rPr>
                          <w:rFonts w:ascii="Arial" w:hAnsi="Arial" w:cs="Arial"/>
                        </w:rPr>
                        <w:t xml:space="preserve"> Uniform</w:t>
                      </w:r>
                      <w:r w:rsidR="002915CC">
                        <w:rPr>
                          <w:rFonts w:ascii="Arial" w:hAnsi="Arial" w:cs="Arial"/>
                        </w:rPr>
                        <w:t xml:space="preserve"> ($25</w:t>
                      </w:r>
                      <w:r>
                        <w:rPr>
                          <w:rFonts w:ascii="Arial" w:hAnsi="Arial" w:cs="Arial"/>
                        </w:rPr>
                        <w:t>)</w:t>
                      </w:r>
                    </w:p>
                    <w:p w:rsidR="001B19F3" w:rsidRPr="000B2FCC" w:rsidRDefault="001B19F3" w:rsidP="001B19F3">
                      <w:pPr>
                        <w:numPr>
                          <w:ilvl w:val="0"/>
                          <w:numId w:val="7"/>
                        </w:numPr>
                        <w:rPr>
                          <w:rFonts w:ascii="Arial" w:hAnsi="Arial" w:cs="Arial"/>
                        </w:rPr>
                      </w:pPr>
                      <w:r w:rsidRPr="000B2FCC">
                        <w:rPr>
                          <w:rFonts w:ascii="Arial" w:hAnsi="Arial" w:cs="Arial"/>
                        </w:rPr>
                        <w:t>Phys. Ed. Binder</w:t>
                      </w:r>
                    </w:p>
                    <w:p w:rsidR="001B19F3" w:rsidRPr="000B2FCC" w:rsidRDefault="001B19F3" w:rsidP="001B19F3">
                      <w:pPr>
                        <w:numPr>
                          <w:ilvl w:val="0"/>
                          <w:numId w:val="7"/>
                        </w:numPr>
                        <w:rPr>
                          <w:rFonts w:ascii="Arial" w:hAnsi="Arial" w:cs="Arial"/>
                        </w:rPr>
                      </w:pPr>
                      <w:r w:rsidRPr="000B2FCC">
                        <w:rPr>
                          <w:rFonts w:ascii="Arial" w:hAnsi="Arial" w:cs="Arial"/>
                        </w:rPr>
                        <w:t>Proper Footwear</w:t>
                      </w:r>
                    </w:p>
                    <w:p w:rsidR="001B19F3" w:rsidRPr="000B2FCC" w:rsidRDefault="001B19F3" w:rsidP="001B19F3">
                      <w:pPr>
                        <w:numPr>
                          <w:ilvl w:val="0"/>
                          <w:numId w:val="12"/>
                        </w:numPr>
                        <w:rPr>
                          <w:rFonts w:ascii="Arial" w:hAnsi="Arial" w:cs="Arial"/>
                        </w:rPr>
                      </w:pPr>
                      <w:r w:rsidRPr="000B2FCC">
                        <w:rPr>
                          <w:rFonts w:ascii="Arial" w:hAnsi="Arial" w:cs="Arial"/>
                        </w:rPr>
                        <w:t>Positive Attitude</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2468880</wp:posOffset>
                </wp:positionH>
                <wp:positionV relativeFrom="paragraph">
                  <wp:posOffset>66040</wp:posOffset>
                </wp:positionV>
                <wp:extent cx="4389120" cy="1590675"/>
                <wp:effectExtent l="11430" t="8890"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90675"/>
                        </a:xfrm>
                        <a:prstGeom prst="rect">
                          <a:avLst/>
                        </a:prstGeom>
                        <a:solidFill>
                          <a:srgbClr val="FFFFFF"/>
                        </a:solidFill>
                        <a:ln w="9525">
                          <a:solidFill>
                            <a:srgbClr val="000000"/>
                          </a:solidFill>
                          <a:miter lim="800000"/>
                          <a:headEnd/>
                          <a:tailEnd/>
                        </a:ln>
                      </wps:spPr>
                      <wps:txb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B19F3" w:rsidRDefault="001B19F3" w:rsidP="001B19F3">
                            <w:pPr>
                              <w:rPr>
                                <w:rFonts w:ascii="Arial" w:hAnsi="Arial" w:cs="Arial"/>
                                <w:b/>
                              </w:rPr>
                            </w:pPr>
                          </w:p>
                          <w:p w:rsidR="001B19F3" w:rsidRPr="00670D8E" w:rsidRDefault="001B19F3" w:rsidP="001B19F3">
                            <w:pPr>
                              <w:rPr>
                                <w:rFonts w:ascii="Arial" w:hAnsi="Arial" w:cs="Arial"/>
                                <w:b/>
                              </w:rPr>
                            </w:pPr>
                            <w:r w:rsidRPr="00670D8E">
                              <w:rPr>
                                <w:rFonts w:ascii="Arial" w:hAnsi="Arial" w:cs="Arial"/>
                                <w:b/>
                              </w:rPr>
                              <w:t>Assessment:</w:t>
                            </w:r>
                          </w:p>
                          <w:p w:rsidR="001B19F3" w:rsidRPr="00670D8E" w:rsidRDefault="001B19F3" w:rsidP="001B19F3">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scenarios, observation, discussion, open questions and parallel tasks</w:t>
                            </w:r>
                          </w:p>
                          <w:p w:rsidR="001B19F3" w:rsidRPr="00670D8E" w:rsidRDefault="001B19F3" w:rsidP="001B19F3">
                            <w:pPr>
                              <w:rPr>
                                <w:rFonts w:ascii="Arial" w:hAnsi="Arial" w:cs="Arial"/>
                              </w:rPr>
                            </w:pPr>
                          </w:p>
                          <w:p w:rsidR="001B19F3" w:rsidRPr="00670D8E" w:rsidRDefault="001B19F3" w:rsidP="001B19F3">
                            <w:pPr>
                              <w:rPr>
                                <w:rFonts w:ascii="Arial" w:hAnsi="Arial" w:cs="Arial"/>
                                <w:b/>
                              </w:rPr>
                            </w:pPr>
                            <w:r w:rsidRPr="00670D8E">
                              <w:rPr>
                                <w:rFonts w:ascii="Arial" w:hAnsi="Arial" w:cs="Arial"/>
                                <w:b/>
                              </w:rPr>
                              <w:t>Evaluation:</w:t>
                            </w:r>
                          </w:p>
                          <w:p w:rsidR="001B19F3" w:rsidRPr="001A3D6C" w:rsidRDefault="001B19F3" w:rsidP="001B19F3">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Pr>
                                <w:rFonts w:ascii="Arial" w:hAnsi="Arial" w:cs="Arial"/>
                              </w:rPr>
                              <w:t>, technical evaluations,</w:t>
                            </w:r>
                            <w:r w:rsidRPr="001A3D6C">
                              <w:rPr>
                                <w:rFonts w:ascii="Arial" w:hAnsi="Arial" w:cs="Arial"/>
                              </w:rPr>
                              <w:t xml:space="preserve"> lab</w:t>
                            </w:r>
                            <w:r>
                              <w:rPr>
                                <w:rFonts w:ascii="Arial" w:hAnsi="Arial" w:cs="Arial"/>
                              </w:rPr>
                              <w:t>s, journals and logs</w:t>
                            </w:r>
                          </w:p>
                          <w:p w:rsidR="001B19F3" w:rsidRPr="00A21BB3" w:rsidRDefault="001B19F3" w:rsidP="001B19F3">
                            <w:pPr>
                              <w:rPr>
                                <w:rFonts w:ascii="Arial" w:hAnsi="Arial" w:cs="Arial"/>
                                <w:b/>
                              </w:rPr>
                            </w:pPr>
                          </w:p>
                          <w:p w:rsidR="00135293" w:rsidRPr="00A21BB3" w:rsidRDefault="00135293" w:rsidP="00396FB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5.2pt;width:345.6pt;height:1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" o:allowincell="f">
                <v:textbo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B19F3" w:rsidRDefault="001B19F3" w:rsidP="001B19F3">
                      <w:pPr>
                        <w:rPr>
                          <w:rFonts w:ascii="Arial" w:hAnsi="Arial" w:cs="Arial"/>
                          <w:b/>
                        </w:rPr>
                      </w:pPr>
                    </w:p>
                    <w:p w:rsidR="001B19F3" w:rsidRPr="00670D8E" w:rsidRDefault="001B19F3" w:rsidP="001B19F3">
                      <w:pPr>
                        <w:rPr>
                          <w:rFonts w:ascii="Arial" w:hAnsi="Arial" w:cs="Arial"/>
                          <w:b/>
                        </w:rPr>
                      </w:pPr>
                      <w:r w:rsidRPr="00670D8E">
                        <w:rPr>
                          <w:rFonts w:ascii="Arial" w:hAnsi="Arial" w:cs="Arial"/>
                          <w:b/>
                        </w:rPr>
                        <w:t>Assessment:</w:t>
                      </w:r>
                    </w:p>
                    <w:p w:rsidR="001B19F3" w:rsidRPr="00670D8E" w:rsidRDefault="001B19F3" w:rsidP="001B19F3">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scenarios, observation, discussion, open questions and parallel tasks</w:t>
                      </w:r>
                    </w:p>
                    <w:p w:rsidR="001B19F3" w:rsidRPr="00670D8E" w:rsidRDefault="001B19F3" w:rsidP="001B19F3">
                      <w:pPr>
                        <w:rPr>
                          <w:rFonts w:ascii="Arial" w:hAnsi="Arial" w:cs="Arial"/>
                        </w:rPr>
                      </w:pPr>
                    </w:p>
                    <w:p w:rsidR="001B19F3" w:rsidRPr="00670D8E" w:rsidRDefault="001B19F3" w:rsidP="001B19F3">
                      <w:pPr>
                        <w:rPr>
                          <w:rFonts w:ascii="Arial" w:hAnsi="Arial" w:cs="Arial"/>
                          <w:b/>
                        </w:rPr>
                      </w:pPr>
                      <w:r w:rsidRPr="00670D8E">
                        <w:rPr>
                          <w:rFonts w:ascii="Arial" w:hAnsi="Arial" w:cs="Arial"/>
                          <w:b/>
                        </w:rPr>
                        <w:t>Evaluation:</w:t>
                      </w:r>
                    </w:p>
                    <w:p w:rsidR="001B19F3" w:rsidRPr="001A3D6C" w:rsidRDefault="001B19F3" w:rsidP="001B19F3">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Pr>
                          <w:rFonts w:ascii="Arial" w:hAnsi="Arial" w:cs="Arial"/>
                        </w:rPr>
                        <w:t>, technical evaluations,</w:t>
                      </w:r>
                      <w:r w:rsidRPr="001A3D6C">
                        <w:rPr>
                          <w:rFonts w:ascii="Arial" w:hAnsi="Arial" w:cs="Arial"/>
                        </w:rPr>
                        <w:t xml:space="preserve"> lab</w:t>
                      </w:r>
                      <w:r>
                        <w:rPr>
                          <w:rFonts w:ascii="Arial" w:hAnsi="Arial" w:cs="Arial"/>
                        </w:rPr>
                        <w:t>s, journals and logs</w:t>
                      </w:r>
                    </w:p>
                    <w:p w:rsidR="001B19F3" w:rsidRPr="00A21BB3" w:rsidRDefault="001B19F3" w:rsidP="001B19F3">
                      <w:pPr>
                        <w:rPr>
                          <w:rFonts w:ascii="Arial" w:hAnsi="Arial" w:cs="Arial"/>
                          <w:b/>
                        </w:rPr>
                      </w:pPr>
                    </w:p>
                    <w:p w:rsidR="00135293" w:rsidRPr="00A21BB3" w:rsidRDefault="00135293" w:rsidP="00396FB3">
                      <w:pPr>
                        <w:rPr>
                          <w:rFonts w:ascii="Arial" w:hAnsi="Arial" w:cs="Arial"/>
                          <w:b/>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F220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66040</wp:posOffset>
                </wp:positionV>
                <wp:extent cx="6743700" cy="571500"/>
                <wp:effectExtent l="9525" t="889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000000"/>
                          </a:solidFill>
                          <a:miter lim="800000"/>
                          <a:headEnd/>
                          <a:tailEnd/>
                        </a:ln>
                      </wps:spPr>
                      <wps:txb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2pt;width:53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vIKw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">
                <v:textbo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F220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21590</wp:posOffset>
                </wp:positionV>
                <wp:extent cx="3086100" cy="2057400"/>
                <wp:effectExtent l="9525" t="12065" r="9525" b="698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64762A" w:rsidRDefault="002A043C">
                            <w:pPr>
                              <w:rPr>
                                <w:rFonts w:ascii="Arial" w:hAnsi="Arial" w:cs="Arial"/>
                                <w:b/>
                              </w:rPr>
                            </w:pPr>
                            <w:r>
                              <w:rPr>
                                <w:rFonts w:ascii="Arial" w:hAnsi="Arial" w:cs="Arial"/>
                                <w:b/>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97pt;margin-top:1.7pt;width:24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">
                <v:textbox>
                  <w:txbxContent>
                    <w:p w:rsidR="0064762A" w:rsidRDefault="002A043C">
                      <w:pPr>
                        <w:rPr>
                          <w:rFonts w:ascii="Arial" w:hAnsi="Arial" w:cs="Arial"/>
                          <w:b/>
                        </w:rPr>
                      </w:pPr>
                      <w:r>
                        <w:rPr>
                          <w:rFonts w:ascii="Arial" w:hAnsi="Arial" w:cs="Arial"/>
                          <w:b/>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2193290</wp:posOffset>
                </wp:positionV>
                <wp:extent cx="3931920" cy="2254250"/>
                <wp:effectExtent l="9525" t="12065" r="1143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54250"/>
                        </a:xfrm>
                        <a:prstGeom prst="rect">
                          <a:avLst/>
                        </a:prstGeom>
                        <a:solidFill>
                          <a:srgbClr val="FFFFFF"/>
                        </a:solidFill>
                        <a:ln w="9525">
                          <a:solidFill>
                            <a:srgbClr val="000000"/>
                          </a:solidFill>
                          <a:miter lim="800000"/>
                          <a:headEnd/>
                          <a:tailEnd/>
                        </a:ln>
                      </wps:spPr>
                      <wps:txb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1B19F3" w:rsidRPr="00195500" w:rsidRDefault="001B19F3" w:rsidP="001B19F3">
                            <w:pPr>
                              <w:numPr>
                                <w:ilvl w:val="0"/>
                                <w:numId w:val="9"/>
                              </w:numPr>
                              <w:rPr>
                                <w:rFonts w:ascii="Arial" w:hAnsi="Arial" w:cs="Arial"/>
                                <w:sz w:val="18"/>
                              </w:rPr>
                            </w:pPr>
                            <w:r w:rsidRPr="00195500">
                              <w:rPr>
                                <w:rFonts w:ascii="Arial" w:hAnsi="Arial" w:cs="Arial"/>
                                <w:b/>
                                <w:sz w:val="18"/>
                              </w:rPr>
                              <w:t>Application 60%</w:t>
                            </w:r>
                            <w:r w:rsidRPr="00195500">
                              <w:rPr>
                                <w:rFonts w:ascii="Arial" w:hAnsi="Arial" w:cs="Arial"/>
                                <w:sz w:val="18"/>
                              </w:rPr>
                              <w:t>: Active participation, personal physical fitness, safety, behaviour, strategies and tactics, leadership, and living skills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Knowledge / Understanding </w:t>
                            </w:r>
                            <w:r>
                              <w:rPr>
                                <w:rFonts w:ascii="Arial" w:hAnsi="Arial" w:cs="Arial"/>
                                <w:b/>
                                <w:sz w:val="18"/>
                              </w:rPr>
                              <w:t>2</w:t>
                            </w:r>
                            <w:r w:rsidRPr="00195500">
                              <w:rPr>
                                <w:rFonts w:ascii="Arial" w:hAnsi="Arial" w:cs="Arial"/>
                                <w:b/>
                                <w:sz w:val="18"/>
                              </w:rPr>
                              <w:t>0%</w:t>
                            </w:r>
                            <w:r w:rsidRPr="00195500">
                              <w:rPr>
                                <w:rFonts w:ascii="Arial" w:hAnsi="Arial" w:cs="Arial"/>
                                <w:sz w:val="18"/>
                              </w:rPr>
                              <w:t>: knowledge of facts and terms; understanding of concepts, principles, guidelines and strategies; understanding of relationships among concepts.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Communication </w:t>
                            </w:r>
                            <w:r>
                              <w:rPr>
                                <w:rFonts w:ascii="Arial" w:hAnsi="Arial" w:cs="Arial"/>
                                <w:b/>
                                <w:sz w:val="18"/>
                              </w:rPr>
                              <w:t>10</w:t>
                            </w:r>
                            <w:r w:rsidRPr="00195500">
                              <w:rPr>
                                <w:rFonts w:ascii="Arial" w:hAnsi="Arial" w:cs="Arial"/>
                                <w:b/>
                                <w:sz w:val="18"/>
                              </w:rPr>
                              <w:t>%</w:t>
                            </w:r>
                            <w:r w:rsidRPr="00195500">
                              <w:rPr>
                                <w:rFonts w:ascii="Arial" w:hAnsi="Arial" w:cs="Arial"/>
                                <w:sz w:val="18"/>
                              </w:rPr>
                              <w:t>:</w:t>
                            </w:r>
                            <w:r w:rsidRPr="00195500">
                              <w:rPr>
                                <w:rFonts w:ascii="Arial" w:hAnsi="Arial" w:cs="Arial"/>
                                <w:b/>
                                <w:sz w:val="18"/>
                              </w:rPr>
                              <w:t xml:space="preserve"> </w:t>
                            </w:r>
                            <w:r w:rsidRPr="00195500">
                              <w:rPr>
                                <w:rFonts w:ascii="Arial" w:hAnsi="Arial" w:cs="Arial"/>
                                <w:sz w:val="18"/>
                              </w:rPr>
                              <w:t>Communication of information and ideas, communication for different audiences, use of various forms of communication.</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b/>
                              </w:rPr>
                            </w:pPr>
                            <w:r w:rsidRPr="00195500">
                              <w:rPr>
                                <w:rFonts w:ascii="Arial" w:hAnsi="Arial" w:cs="Arial"/>
                                <w:b/>
                                <w:sz w:val="18"/>
                              </w:rPr>
                              <w:t xml:space="preserve">Thinking Inquiry </w:t>
                            </w:r>
                            <w:r>
                              <w:rPr>
                                <w:rFonts w:ascii="Arial" w:hAnsi="Arial" w:cs="Arial"/>
                                <w:b/>
                                <w:sz w:val="18"/>
                              </w:rPr>
                              <w:t>10</w:t>
                            </w:r>
                            <w:r w:rsidRPr="00195500">
                              <w:rPr>
                                <w:rFonts w:ascii="Arial" w:hAnsi="Arial" w:cs="Arial"/>
                                <w:b/>
                                <w:sz w:val="18"/>
                              </w:rPr>
                              <w:t>%:</w:t>
                            </w:r>
                            <w:r w:rsidRPr="00195500">
                              <w:rPr>
                                <w:rFonts w:ascii="Arial" w:hAnsi="Arial" w:cs="Arial"/>
                                <w:sz w:val="18"/>
                              </w:rPr>
                              <w:t xml:space="preserve"> Formulating questions; planning, selecting strategies and resources; analyzing and interpreting information, and forming conclusions.</w:t>
                            </w:r>
                          </w:p>
                          <w:p w:rsidR="00396FB3" w:rsidRPr="00A21BB3" w:rsidRDefault="00396FB3" w:rsidP="00396FB3">
                            <w:pPr>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9pt;margin-top:172.7pt;width:309.6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">
                <v:textbo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1B19F3" w:rsidRPr="00195500" w:rsidRDefault="001B19F3" w:rsidP="001B19F3">
                      <w:pPr>
                        <w:numPr>
                          <w:ilvl w:val="0"/>
                          <w:numId w:val="9"/>
                        </w:numPr>
                        <w:rPr>
                          <w:rFonts w:ascii="Arial" w:hAnsi="Arial" w:cs="Arial"/>
                          <w:sz w:val="18"/>
                        </w:rPr>
                      </w:pPr>
                      <w:r w:rsidRPr="00195500">
                        <w:rPr>
                          <w:rFonts w:ascii="Arial" w:hAnsi="Arial" w:cs="Arial"/>
                          <w:b/>
                          <w:sz w:val="18"/>
                        </w:rPr>
                        <w:t>Application 60%</w:t>
                      </w:r>
                      <w:r w:rsidRPr="00195500">
                        <w:rPr>
                          <w:rFonts w:ascii="Arial" w:hAnsi="Arial" w:cs="Arial"/>
                          <w:sz w:val="18"/>
                        </w:rPr>
                        <w:t>: Active participation, personal physical fitness, safety, behaviour, strategies and tactics, leadership, and living skills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Knowledge / Understanding </w:t>
                      </w:r>
                      <w:r>
                        <w:rPr>
                          <w:rFonts w:ascii="Arial" w:hAnsi="Arial" w:cs="Arial"/>
                          <w:b/>
                          <w:sz w:val="18"/>
                        </w:rPr>
                        <w:t>2</w:t>
                      </w:r>
                      <w:r w:rsidRPr="00195500">
                        <w:rPr>
                          <w:rFonts w:ascii="Arial" w:hAnsi="Arial" w:cs="Arial"/>
                          <w:b/>
                          <w:sz w:val="18"/>
                        </w:rPr>
                        <w:t>0%</w:t>
                      </w:r>
                      <w:r w:rsidRPr="00195500">
                        <w:rPr>
                          <w:rFonts w:ascii="Arial" w:hAnsi="Arial" w:cs="Arial"/>
                          <w:sz w:val="18"/>
                        </w:rPr>
                        <w:t>: knowledge of facts and terms; understanding of concepts, principles, guidelines and strategies; understanding of relationships among concepts.</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sz w:val="18"/>
                        </w:rPr>
                      </w:pPr>
                      <w:r w:rsidRPr="00195500">
                        <w:rPr>
                          <w:rFonts w:ascii="Arial" w:hAnsi="Arial" w:cs="Arial"/>
                          <w:b/>
                          <w:sz w:val="18"/>
                        </w:rPr>
                        <w:t xml:space="preserve">Communication </w:t>
                      </w:r>
                      <w:r>
                        <w:rPr>
                          <w:rFonts w:ascii="Arial" w:hAnsi="Arial" w:cs="Arial"/>
                          <w:b/>
                          <w:sz w:val="18"/>
                        </w:rPr>
                        <w:t>10</w:t>
                      </w:r>
                      <w:r w:rsidRPr="00195500">
                        <w:rPr>
                          <w:rFonts w:ascii="Arial" w:hAnsi="Arial" w:cs="Arial"/>
                          <w:b/>
                          <w:sz w:val="18"/>
                        </w:rPr>
                        <w:t>%</w:t>
                      </w:r>
                      <w:r w:rsidRPr="00195500">
                        <w:rPr>
                          <w:rFonts w:ascii="Arial" w:hAnsi="Arial" w:cs="Arial"/>
                          <w:sz w:val="18"/>
                        </w:rPr>
                        <w:t>:</w:t>
                      </w:r>
                      <w:r w:rsidRPr="00195500">
                        <w:rPr>
                          <w:rFonts w:ascii="Arial" w:hAnsi="Arial" w:cs="Arial"/>
                          <w:b/>
                          <w:sz w:val="18"/>
                        </w:rPr>
                        <w:t xml:space="preserve"> </w:t>
                      </w:r>
                      <w:r w:rsidRPr="00195500">
                        <w:rPr>
                          <w:rFonts w:ascii="Arial" w:hAnsi="Arial" w:cs="Arial"/>
                          <w:sz w:val="18"/>
                        </w:rPr>
                        <w:t>Communication of information and ideas, communication for different audiences, use of various forms of communication.</w:t>
                      </w:r>
                    </w:p>
                    <w:p w:rsidR="001B19F3" w:rsidRPr="00195500" w:rsidRDefault="001B19F3" w:rsidP="001B19F3">
                      <w:pPr>
                        <w:rPr>
                          <w:rFonts w:ascii="Arial" w:hAnsi="Arial" w:cs="Arial"/>
                          <w:sz w:val="8"/>
                        </w:rPr>
                      </w:pPr>
                    </w:p>
                    <w:p w:rsidR="001B19F3" w:rsidRPr="00195500" w:rsidRDefault="001B19F3" w:rsidP="001B19F3">
                      <w:pPr>
                        <w:numPr>
                          <w:ilvl w:val="0"/>
                          <w:numId w:val="9"/>
                        </w:numPr>
                        <w:rPr>
                          <w:rFonts w:ascii="Arial" w:hAnsi="Arial" w:cs="Arial"/>
                          <w:b/>
                        </w:rPr>
                      </w:pPr>
                      <w:r w:rsidRPr="00195500">
                        <w:rPr>
                          <w:rFonts w:ascii="Arial" w:hAnsi="Arial" w:cs="Arial"/>
                          <w:b/>
                          <w:sz w:val="18"/>
                        </w:rPr>
                        <w:t xml:space="preserve">Thinking Inquiry </w:t>
                      </w:r>
                      <w:r>
                        <w:rPr>
                          <w:rFonts w:ascii="Arial" w:hAnsi="Arial" w:cs="Arial"/>
                          <w:b/>
                          <w:sz w:val="18"/>
                        </w:rPr>
                        <w:t>10</w:t>
                      </w:r>
                      <w:r w:rsidRPr="00195500">
                        <w:rPr>
                          <w:rFonts w:ascii="Arial" w:hAnsi="Arial" w:cs="Arial"/>
                          <w:b/>
                          <w:sz w:val="18"/>
                        </w:rPr>
                        <w:t>%:</w:t>
                      </w:r>
                      <w:r w:rsidRPr="00195500">
                        <w:rPr>
                          <w:rFonts w:ascii="Arial" w:hAnsi="Arial" w:cs="Arial"/>
                          <w:sz w:val="18"/>
                        </w:rPr>
                        <w:t xml:space="preserve"> Formulating questions; planning, selecting strategies and resources; analyzing and interpreting information, and forming conclusions.</w:t>
                      </w:r>
                    </w:p>
                    <w:p w:rsidR="00396FB3" w:rsidRPr="00A21BB3" w:rsidRDefault="00396FB3" w:rsidP="00396FB3">
                      <w:pPr>
                        <w:rPr>
                          <w:rFonts w:ascii="Arial" w:hAnsi="Arial" w:cs="Arial"/>
                          <w:sz w:val="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21590</wp:posOffset>
                </wp:positionV>
                <wp:extent cx="2286000" cy="20574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txbx>
                        <w:txbxContent>
                          <w:p w:rsidR="004075A1" w:rsidRDefault="004075A1" w:rsidP="00CB2B3C">
                            <w:pPr>
                              <w:rPr>
                                <w:rFonts w:ascii="Arial" w:hAnsi="Arial" w:cs="Arial"/>
                                <w:b/>
                              </w:rPr>
                            </w:pPr>
                            <w:r w:rsidRPr="004075A1">
                              <w:rPr>
                                <w:rFonts w:ascii="Arial" w:hAnsi="Arial" w:cs="Arial"/>
                                <w:b/>
                              </w:rPr>
                              <w:t xml:space="preserve">Achievement Categories and </w:t>
                            </w:r>
                            <w:r>
                              <w:rPr>
                                <w:rFonts w:ascii="Arial" w:hAnsi="Arial" w:cs="Arial"/>
                                <w:b/>
                              </w:rPr>
                              <w:t>Weighting</w:t>
                            </w:r>
                          </w:p>
                          <w:p w:rsidR="004075A1" w:rsidRDefault="004075A1" w:rsidP="00CB2B3C">
                            <w:pPr>
                              <w:rPr>
                                <w:rFonts w:ascii="Arial" w:hAnsi="Arial" w:cs="Arial"/>
                                <w:b/>
                              </w:rPr>
                            </w:pPr>
                          </w:p>
                          <w:p w:rsidR="001B19F3" w:rsidRDefault="001B19F3" w:rsidP="001B19F3">
                            <w:pPr>
                              <w:rPr>
                                <w:rFonts w:ascii="Arial" w:hAnsi="Arial" w:cs="Arial"/>
                              </w:rPr>
                            </w:pPr>
                            <w:r>
                              <w:rPr>
                                <w:rFonts w:ascii="Arial" w:hAnsi="Arial" w:cs="Arial"/>
                              </w:rPr>
                              <w:t>Knowledge/Understanding</w:t>
                            </w:r>
                            <w:r>
                              <w:rPr>
                                <w:rFonts w:ascii="Arial" w:hAnsi="Arial" w:cs="Arial"/>
                              </w:rPr>
                              <w:tab/>
                              <w:t>20%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60%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Thinking/Inquiry</w:t>
                            </w:r>
                            <w:r>
                              <w:rPr>
                                <w:rFonts w:ascii="Arial" w:hAnsi="Arial" w:cs="Arial"/>
                              </w:rPr>
                              <w:tab/>
                            </w:r>
                            <w:r>
                              <w:rPr>
                                <w:rFonts w:ascii="Arial" w:hAnsi="Arial" w:cs="Arial"/>
                              </w:rPr>
                              <w:tab/>
                            </w:r>
                            <w:r>
                              <w:rPr>
                                <w:rFonts w:ascii="Arial" w:hAnsi="Arial" w:cs="Arial"/>
                              </w:rPr>
                              <w:tab/>
                              <w:t>10%</w:t>
                            </w:r>
                          </w:p>
                          <w:p w:rsidR="001B19F3" w:rsidRDefault="001B19F3" w:rsidP="001B19F3">
                            <w:pPr>
                              <w:rPr>
                                <w:rFonts w:ascii="Arial" w:hAnsi="Arial" w:cs="Arial"/>
                              </w:rPr>
                            </w:pPr>
                          </w:p>
                          <w:p w:rsidR="00396FB3" w:rsidRDefault="001B19F3" w:rsidP="001B19F3">
                            <w:r>
                              <w:rPr>
                                <w:rFonts w:ascii="Arial" w:hAnsi="Arial" w:cs="Arial"/>
                              </w:rPr>
                              <w:t>Communication</w:t>
                            </w:r>
                            <w:r>
                              <w:rPr>
                                <w:rFonts w:ascii="Arial" w:hAnsi="Arial" w:cs="Arial"/>
                              </w:rPr>
                              <w:tab/>
                            </w:r>
                            <w:r>
                              <w:rPr>
                                <w:rFonts w:ascii="Arial" w:hAnsi="Arial" w:cs="Arial"/>
                              </w:rPr>
                              <w:tab/>
                            </w:r>
                            <w:r>
                              <w:rPr>
                                <w:rFonts w:ascii="Arial" w:hAnsi="Arial" w:cs="Arial"/>
                              </w:rPr>
                              <w:tab/>
                              <w:t>10%</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pt;margin-top:1.7pt;width:180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">
                <v:textbox>
                  <w:txbxContent>
                    <w:p w:rsidR="004075A1" w:rsidRDefault="004075A1" w:rsidP="00CB2B3C">
                      <w:pPr>
                        <w:rPr>
                          <w:rFonts w:ascii="Arial" w:hAnsi="Arial" w:cs="Arial"/>
                          <w:b/>
                        </w:rPr>
                      </w:pPr>
                      <w:r w:rsidRPr="004075A1">
                        <w:rPr>
                          <w:rFonts w:ascii="Arial" w:hAnsi="Arial" w:cs="Arial"/>
                          <w:b/>
                        </w:rPr>
                        <w:t xml:space="preserve">Achievement Categories and </w:t>
                      </w:r>
                      <w:r>
                        <w:rPr>
                          <w:rFonts w:ascii="Arial" w:hAnsi="Arial" w:cs="Arial"/>
                          <w:b/>
                        </w:rPr>
                        <w:t>Weighting</w:t>
                      </w:r>
                    </w:p>
                    <w:p w:rsidR="004075A1" w:rsidRDefault="004075A1" w:rsidP="00CB2B3C">
                      <w:pPr>
                        <w:rPr>
                          <w:rFonts w:ascii="Arial" w:hAnsi="Arial" w:cs="Arial"/>
                          <w:b/>
                        </w:rPr>
                      </w:pPr>
                    </w:p>
                    <w:p w:rsidR="001B19F3" w:rsidRDefault="001B19F3" w:rsidP="001B19F3">
                      <w:pPr>
                        <w:rPr>
                          <w:rFonts w:ascii="Arial" w:hAnsi="Arial" w:cs="Arial"/>
                        </w:rPr>
                      </w:pPr>
                      <w:r>
                        <w:rPr>
                          <w:rFonts w:ascii="Arial" w:hAnsi="Arial" w:cs="Arial"/>
                        </w:rPr>
                        <w:t>Knowledge/Understanding</w:t>
                      </w:r>
                      <w:r>
                        <w:rPr>
                          <w:rFonts w:ascii="Arial" w:hAnsi="Arial" w:cs="Arial"/>
                        </w:rPr>
                        <w:tab/>
                        <w:t>20%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Application</w:t>
                      </w:r>
                      <w:r>
                        <w:rPr>
                          <w:rFonts w:ascii="Arial" w:hAnsi="Arial" w:cs="Arial"/>
                        </w:rPr>
                        <w:tab/>
                      </w:r>
                      <w:r>
                        <w:rPr>
                          <w:rFonts w:ascii="Arial" w:hAnsi="Arial" w:cs="Arial"/>
                        </w:rPr>
                        <w:tab/>
                      </w:r>
                      <w:r>
                        <w:rPr>
                          <w:rFonts w:ascii="Arial" w:hAnsi="Arial" w:cs="Arial"/>
                        </w:rPr>
                        <w:tab/>
                        <w:t>60%</w:t>
                      </w:r>
                    </w:p>
                    <w:p w:rsidR="001B19F3" w:rsidRDefault="001B19F3" w:rsidP="001B19F3">
                      <w:pPr>
                        <w:rPr>
                          <w:rFonts w:ascii="Arial" w:hAnsi="Arial" w:cs="Arial"/>
                        </w:rPr>
                      </w:pPr>
                    </w:p>
                    <w:p w:rsidR="001B19F3" w:rsidRDefault="001B19F3" w:rsidP="001B19F3">
                      <w:pPr>
                        <w:rPr>
                          <w:rFonts w:ascii="Arial" w:hAnsi="Arial" w:cs="Arial"/>
                        </w:rPr>
                      </w:pPr>
                      <w:r>
                        <w:rPr>
                          <w:rFonts w:ascii="Arial" w:hAnsi="Arial" w:cs="Arial"/>
                        </w:rPr>
                        <w:t>Thinking/Inquiry</w:t>
                      </w:r>
                      <w:r>
                        <w:rPr>
                          <w:rFonts w:ascii="Arial" w:hAnsi="Arial" w:cs="Arial"/>
                        </w:rPr>
                        <w:tab/>
                      </w:r>
                      <w:r>
                        <w:rPr>
                          <w:rFonts w:ascii="Arial" w:hAnsi="Arial" w:cs="Arial"/>
                        </w:rPr>
                        <w:tab/>
                      </w:r>
                      <w:r>
                        <w:rPr>
                          <w:rFonts w:ascii="Arial" w:hAnsi="Arial" w:cs="Arial"/>
                        </w:rPr>
                        <w:tab/>
                        <w:t>10%</w:t>
                      </w:r>
                    </w:p>
                    <w:p w:rsidR="001B19F3" w:rsidRDefault="001B19F3" w:rsidP="001B19F3">
                      <w:pPr>
                        <w:rPr>
                          <w:rFonts w:ascii="Arial" w:hAnsi="Arial" w:cs="Arial"/>
                        </w:rPr>
                      </w:pPr>
                    </w:p>
                    <w:p w:rsidR="00396FB3" w:rsidRDefault="001B19F3" w:rsidP="001B19F3">
                      <w:r>
                        <w:rPr>
                          <w:rFonts w:ascii="Arial" w:hAnsi="Arial" w:cs="Arial"/>
                        </w:rPr>
                        <w:t>Communication</w:t>
                      </w:r>
                      <w:r>
                        <w:rPr>
                          <w:rFonts w:ascii="Arial" w:hAnsi="Arial" w:cs="Arial"/>
                        </w:rPr>
                        <w:tab/>
                      </w:r>
                      <w:r>
                        <w:rPr>
                          <w:rFonts w:ascii="Arial" w:hAnsi="Arial" w:cs="Arial"/>
                        </w:rPr>
                        <w:tab/>
                      </w:r>
                      <w:r>
                        <w:rPr>
                          <w:rFonts w:ascii="Arial" w:hAnsi="Arial" w:cs="Arial"/>
                        </w:rPr>
                        <w:tab/>
                        <w:t>10%</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2193290</wp:posOffset>
                </wp:positionV>
                <wp:extent cx="2857500" cy="2254250"/>
                <wp:effectExtent l="9525" t="12065" r="952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54250"/>
                        </a:xfrm>
                        <a:prstGeom prst="rect">
                          <a:avLst/>
                        </a:prstGeom>
                        <a:solidFill>
                          <a:srgbClr val="FFFFFF"/>
                        </a:solidFill>
                        <a:ln w="9525">
                          <a:solidFill>
                            <a:srgbClr val="000000"/>
                          </a:solidFill>
                          <a:miter lim="800000"/>
                          <a:headEnd/>
                          <a:tailEnd/>
                        </a:ln>
                      </wps:spPr>
                      <wps:txbx>
                        <w:txbxContent>
                          <w:p w:rsidR="0087197B" w:rsidRPr="00E40CFB" w:rsidRDefault="0087197B" w:rsidP="0087197B">
                            <w:pPr>
                              <w:pStyle w:val="Heading6"/>
                              <w:rPr>
                                <w:rFonts w:ascii="Arial" w:hAnsi="Arial" w:cs="Arial"/>
                                <w:sz w:val="24"/>
                                <w:szCs w:val="24"/>
                              </w:rPr>
                            </w:pPr>
                            <w:r w:rsidRPr="00E40CFB">
                              <w:rPr>
                                <w:rFonts w:ascii="Arial" w:hAnsi="Arial" w:cs="Arial"/>
                                <w:sz w:val="24"/>
                                <w:szCs w:val="24"/>
                              </w:rPr>
                              <w:t xml:space="preserve">Final Mark </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Final Summative Evaluation</w:t>
                            </w:r>
                            <w:r w:rsidRPr="00AD643C">
                              <w:rPr>
                                <w:rFonts w:ascii="Arial" w:hAnsi="Arial" w:cs="Arial"/>
                              </w:rPr>
                              <w:tab/>
                              <w:t>30%</w:t>
                            </w:r>
                          </w:p>
                          <w:p w:rsidR="0087197B" w:rsidRPr="00AD643C" w:rsidRDefault="0087197B" w:rsidP="0087197B">
                            <w:pPr>
                              <w:rPr>
                                <w:rFonts w:ascii="Arial" w:hAnsi="Arial" w:cs="Arial"/>
                              </w:rPr>
                            </w:pPr>
                          </w:p>
                          <w:p w:rsidR="0087197B" w:rsidRPr="00AD643C" w:rsidRDefault="0087197B" w:rsidP="0087197B">
                            <w:pPr>
                              <w:numPr>
                                <w:ilvl w:val="0"/>
                                <w:numId w:val="10"/>
                              </w:numPr>
                              <w:rPr>
                                <w:rFonts w:ascii="Arial" w:hAnsi="Arial" w:cs="Arial"/>
                              </w:rPr>
                            </w:pPr>
                            <w:r>
                              <w:rPr>
                                <w:rFonts w:ascii="Arial" w:hAnsi="Arial" w:cs="Arial"/>
                              </w:rPr>
                              <w:t>Skill Testing</w:t>
                            </w:r>
                          </w:p>
                          <w:p w:rsidR="0087197B" w:rsidRPr="00AD643C" w:rsidRDefault="0087197B" w:rsidP="0087197B">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87197B" w:rsidRPr="00AD643C" w:rsidRDefault="0087197B" w:rsidP="0087197B">
                            <w:pPr>
                              <w:numPr>
                                <w:ilvl w:val="0"/>
                                <w:numId w:val="10"/>
                              </w:numPr>
                              <w:rPr>
                                <w:rFonts w:ascii="Arial" w:hAnsi="Arial" w:cs="Arial"/>
                              </w:rPr>
                            </w:pPr>
                            <w:r>
                              <w:rPr>
                                <w:rFonts w:ascii="Arial" w:hAnsi="Arial" w:cs="Arial"/>
                              </w:rPr>
                              <w:t>Written Test</w:t>
                            </w:r>
                          </w:p>
                          <w:p w:rsidR="0087197B" w:rsidRPr="00AD643C" w:rsidRDefault="0087197B" w:rsidP="0087197B">
                            <w:pPr>
                              <w:numPr>
                                <w:ilvl w:val="0"/>
                                <w:numId w:val="10"/>
                              </w:numPr>
                              <w:rPr>
                                <w:rFonts w:ascii="Arial" w:hAnsi="Arial" w:cs="Arial"/>
                              </w:rPr>
                            </w:pPr>
                            <w:r>
                              <w:rPr>
                                <w:rFonts w:ascii="Arial" w:hAnsi="Arial" w:cs="Arial"/>
                              </w:rPr>
                              <w:t>Participation Event</w:t>
                            </w:r>
                          </w:p>
                          <w:p w:rsidR="001B19F3" w:rsidRDefault="001B19F3" w:rsidP="001B19F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15pt;margin-top:172.7pt;width:22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">
                <v:textbox>
                  <w:txbxContent>
                    <w:p w:rsidR="0087197B" w:rsidRPr="00E40CFB" w:rsidRDefault="0087197B" w:rsidP="0087197B">
                      <w:pPr>
                        <w:pStyle w:val="Heading6"/>
                        <w:rPr>
                          <w:rFonts w:ascii="Arial" w:hAnsi="Arial" w:cs="Arial"/>
                          <w:sz w:val="24"/>
                          <w:szCs w:val="24"/>
                        </w:rPr>
                      </w:pPr>
                      <w:r w:rsidRPr="00E40CFB">
                        <w:rPr>
                          <w:rFonts w:ascii="Arial" w:hAnsi="Arial" w:cs="Arial"/>
                          <w:sz w:val="24"/>
                          <w:szCs w:val="24"/>
                        </w:rPr>
                        <w:t xml:space="preserve">Final Mark </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87197B" w:rsidRPr="00AD643C" w:rsidRDefault="0087197B" w:rsidP="0087197B">
                      <w:pPr>
                        <w:rPr>
                          <w:rFonts w:ascii="Arial" w:hAnsi="Arial" w:cs="Arial"/>
                        </w:rPr>
                      </w:pPr>
                    </w:p>
                    <w:p w:rsidR="0087197B" w:rsidRPr="00AD643C" w:rsidRDefault="0087197B" w:rsidP="0087197B">
                      <w:pPr>
                        <w:rPr>
                          <w:rFonts w:ascii="Arial" w:hAnsi="Arial" w:cs="Arial"/>
                        </w:rPr>
                      </w:pPr>
                      <w:r w:rsidRPr="00AD643C">
                        <w:rPr>
                          <w:rFonts w:ascii="Arial" w:hAnsi="Arial" w:cs="Arial"/>
                        </w:rPr>
                        <w:t>Final Summative Evaluation</w:t>
                      </w:r>
                      <w:r w:rsidRPr="00AD643C">
                        <w:rPr>
                          <w:rFonts w:ascii="Arial" w:hAnsi="Arial" w:cs="Arial"/>
                        </w:rPr>
                        <w:tab/>
                        <w:t>30%</w:t>
                      </w:r>
                    </w:p>
                    <w:p w:rsidR="0087197B" w:rsidRPr="00AD643C" w:rsidRDefault="0087197B" w:rsidP="0087197B">
                      <w:pPr>
                        <w:rPr>
                          <w:rFonts w:ascii="Arial" w:hAnsi="Arial" w:cs="Arial"/>
                        </w:rPr>
                      </w:pPr>
                    </w:p>
                    <w:p w:rsidR="0087197B" w:rsidRPr="00AD643C" w:rsidRDefault="0087197B" w:rsidP="0087197B">
                      <w:pPr>
                        <w:numPr>
                          <w:ilvl w:val="0"/>
                          <w:numId w:val="10"/>
                        </w:numPr>
                        <w:rPr>
                          <w:rFonts w:ascii="Arial" w:hAnsi="Arial" w:cs="Arial"/>
                        </w:rPr>
                      </w:pPr>
                      <w:r>
                        <w:rPr>
                          <w:rFonts w:ascii="Arial" w:hAnsi="Arial" w:cs="Arial"/>
                        </w:rPr>
                        <w:t>Skill Testing</w:t>
                      </w:r>
                    </w:p>
                    <w:p w:rsidR="0087197B" w:rsidRPr="00AD643C" w:rsidRDefault="0087197B" w:rsidP="0087197B">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87197B" w:rsidRPr="00AD643C" w:rsidRDefault="0087197B" w:rsidP="0087197B">
                      <w:pPr>
                        <w:numPr>
                          <w:ilvl w:val="0"/>
                          <w:numId w:val="10"/>
                        </w:numPr>
                        <w:rPr>
                          <w:rFonts w:ascii="Arial" w:hAnsi="Arial" w:cs="Arial"/>
                        </w:rPr>
                      </w:pPr>
                      <w:r>
                        <w:rPr>
                          <w:rFonts w:ascii="Arial" w:hAnsi="Arial" w:cs="Arial"/>
                        </w:rPr>
                        <w:t>Written Test</w:t>
                      </w:r>
                    </w:p>
                    <w:p w:rsidR="0087197B" w:rsidRPr="00AD643C" w:rsidRDefault="0087197B" w:rsidP="0087197B">
                      <w:pPr>
                        <w:numPr>
                          <w:ilvl w:val="0"/>
                          <w:numId w:val="10"/>
                        </w:numPr>
                        <w:rPr>
                          <w:rFonts w:ascii="Arial" w:hAnsi="Arial" w:cs="Arial"/>
                        </w:rPr>
                      </w:pPr>
                      <w:r>
                        <w:rPr>
                          <w:rFonts w:ascii="Arial" w:hAnsi="Arial" w:cs="Arial"/>
                        </w:rPr>
                        <w:t>Participation Event</w:t>
                      </w:r>
                    </w:p>
                    <w:p w:rsidR="001B19F3" w:rsidRDefault="001B19F3" w:rsidP="001B19F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21590</wp:posOffset>
                </wp:positionV>
                <wp:extent cx="1371600" cy="2057400"/>
                <wp:effectExtent l="9525" t="12065" r="9525" b="698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rect">
                          <a:avLst/>
                        </a:prstGeom>
                        <a:solidFill>
                          <a:srgbClr val="FFFFFF"/>
                        </a:solidFill>
                        <a:ln w="9525">
                          <a:solidFill>
                            <a:srgbClr val="000000"/>
                          </a:solidFill>
                          <a:miter lim="800000"/>
                          <a:headEnd/>
                          <a:tailEnd/>
                        </a:ln>
                      </wps:spPr>
                      <wps:txbx>
                        <w:txbxContent>
                          <w:p w:rsidR="004075A1" w:rsidRDefault="004075A1">
                            <w:pPr>
                              <w:rPr>
                                <w:rFonts w:ascii="Arial" w:hAnsi="Arial" w:cs="Arial"/>
                                <w:b/>
                              </w:rPr>
                            </w:pPr>
                            <w:r>
                              <w:rPr>
                                <w:rFonts w:ascii="Arial" w:hAnsi="Arial" w:cs="Arial"/>
                                <w:b/>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189pt;margin-top:1.7pt;width:10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dyKgIAAFE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">
                <v:textbox>
                  <w:txbxContent>
                    <w:p w:rsidR="004075A1" w:rsidRDefault="004075A1">
                      <w:pPr>
                        <w:rPr>
                          <w:rFonts w:ascii="Arial" w:hAnsi="Arial" w:cs="Arial"/>
                          <w:b/>
                        </w:rPr>
                      </w:pPr>
                      <w:r>
                        <w:rPr>
                          <w:rFonts w:ascii="Arial" w:hAnsi="Arial" w:cs="Arial"/>
                          <w:b/>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v:textbox>
              </v:rect>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F220E"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880745</wp:posOffset>
                </wp:positionV>
                <wp:extent cx="1005840" cy="779780"/>
                <wp:effectExtent l="3810" t="444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Default="00396FB3" w:rsidP="00396FB3">
                            <w:pPr>
                              <w:pStyle w:val="Heading2"/>
                            </w:pPr>
                            <w:r>
                              <w:t>Earl Haig</w:t>
                            </w:r>
                          </w:p>
                          <w:p w:rsidR="00396FB3" w:rsidRDefault="00396FB3" w:rsidP="00396FB3">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4.8pt;margin-top:69.35pt;width:79.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" o:allowincell="f" filled="f" stroked="f">
                <v:textbox>
                  <w:txbxContent>
                    <w:p w:rsidR="00396FB3" w:rsidRDefault="00396FB3" w:rsidP="00396FB3">
                      <w:pPr>
                        <w:pStyle w:val="Heading2"/>
                      </w:pPr>
                      <w:r>
                        <w:t>Earl Haig</w:t>
                      </w:r>
                    </w:p>
                    <w:p w:rsidR="00396FB3" w:rsidRDefault="00396FB3" w:rsidP="00396FB3">
                      <w:pPr>
                        <w:rPr>
                          <w:sz w:val="28"/>
                        </w:rPr>
                      </w:pPr>
                      <w:r>
                        <w:rPr>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03.2pt;margin-top:10.1pt;width:129.6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C+tg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5WNgvr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p w:rsidR="00E8739C" w:rsidRDefault="009F220E">
      <w:r>
        <w:rPr>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0</wp:posOffset>
                </wp:positionV>
                <wp:extent cx="1485900" cy="1028700"/>
                <wp:effectExtent l="9525" t="9525" r="952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380512" w:rsidRPr="00AB72FA" w:rsidRDefault="00380512" w:rsidP="00380512">
                            <w:pPr>
                              <w:jc w:val="right"/>
                              <w:rPr>
                                <w:rFonts w:ascii="Arial" w:hAnsi="Arial" w:cs="Arial"/>
                                <w:b/>
                              </w:rPr>
                            </w:pPr>
                            <w:r>
                              <w:rPr>
                                <w:rFonts w:ascii="Arial" w:hAnsi="Arial" w:cs="Arial"/>
                                <w:b/>
                              </w:rPr>
                              <w:t>P</w:t>
                            </w:r>
                            <w:r w:rsidR="00B25493">
                              <w:rPr>
                                <w:rFonts w:ascii="Arial" w:hAnsi="Arial" w:cs="Arial"/>
                                <w:b/>
                              </w:rPr>
                              <w:t>AF</w:t>
                            </w:r>
                            <w:r w:rsidR="0087197B">
                              <w:rPr>
                                <w:rFonts w:ascii="Arial" w:hAnsi="Arial" w:cs="Arial"/>
                                <w:b/>
                              </w:rPr>
                              <w:t>3O</w:t>
                            </w:r>
                            <w:r w:rsidR="008B1932">
                              <w:rPr>
                                <w:rFonts w:ascii="Arial" w:hAnsi="Arial" w:cs="Arial"/>
                                <w:b/>
                              </w:rPr>
                              <w:t>F</w:t>
                            </w:r>
                          </w:p>
                          <w:p w:rsidR="00380512" w:rsidRPr="00AB72FA" w:rsidRDefault="00380512" w:rsidP="00380512">
                            <w:pPr>
                              <w:jc w:val="right"/>
                              <w:rPr>
                                <w:rFonts w:ascii="Arial" w:hAnsi="Arial" w:cs="Arial"/>
                                <w:b/>
                              </w:rPr>
                            </w:pPr>
                            <w:r w:rsidRPr="00AB72FA">
                              <w:rPr>
                                <w:rFonts w:ascii="Arial" w:hAnsi="Arial" w:cs="Arial"/>
                                <w:b/>
                              </w:rPr>
                              <w:t>Grade Eleven</w:t>
                            </w:r>
                            <w:r>
                              <w:rPr>
                                <w:rFonts w:ascii="Arial" w:hAnsi="Arial" w:cs="Arial"/>
                                <w:b/>
                              </w:rPr>
                              <w:t xml:space="preserve"> Fitness</w:t>
                            </w:r>
                          </w:p>
                          <w:p w:rsidR="00380512" w:rsidRPr="0087197B" w:rsidRDefault="0087197B" w:rsidP="00380512">
                            <w:pPr>
                              <w:jc w:val="right"/>
                              <w:rPr>
                                <w:rFonts w:ascii="Arial" w:hAnsi="Arial" w:cs="Arial"/>
                                <w:b/>
                                <w:sz w:val="24"/>
                              </w:rPr>
                            </w:pPr>
                            <w:r w:rsidRPr="0087197B">
                              <w:rPr>
                                <w:rFonts w:ascii="Arial" w:hAnsi="Arial" w:cs="Arial"/>
                                <w:b/>
                              </w:rPr>
                              <w:t>Personal Fitness</w:t>
                            </w:r>
                          </w:p>
                          <w:p w:rsidR="00071F87" w:rsidRDefault="00071F87" w:rsidP="002A043C">
                            <w:pPr>
                              <w:pStyle w:val="Heading3"/>
                              <w:rPr>
                                <w:rFonts w:ascii="Arial" w:hAnsi="Arial" w:cs="Arial"/>
                                <w:sz w:val="16"/>
                              </w:rPr>
                            </w:pPr>
                          </w:p>
                          <w:p w:rsidR="00071F87" w:rsidRDefault="00071F87" w:rsidP="002A043C">
                            <w:pPr>
                              <w:pStyle w:val="Heading3"/>
                              <w:rPr>
                                <w:rFonts w:ascii="Arial" w:hAnsi="Arial" w:cs="Arial"/>
                                <w:sz w:val="16"/>
                              </w:rPr>
                            </w:pPr>
                          </w:p>
                          <w:p w:rsidR="002A043C" w:rsidRDefault="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423pt;margin-top:0;width:11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" strokecolor="white">
                <v:textbox>
                  <w:txbxContent>
                    <w:p w:rsidR="00380512" w:rsidRPr="00AB72FA" w:rsidRDefault="00380512" w:rsidP="00380512">
                      <w:pPr>
                        <w:jc w:val="right"/>
                        <w:rPr>
                          <w:rFonts w:ascii="Arial" w:hAnsi="Arial" w:cs="Arial"/>
                          <w:b/>
                        </w:rPr>
                      </w:pPr>
                      <w:r>
                        <w:rPr>
                          <w:rFonts w:ascii="Arial" w:hAnsi="Arial" w:cs="Arial"/>
                          <w:b/>
                        </w:rPr>
                        <w:t>P</w:t>
                      </w:r>
                      <w:r w:rsidR="00B25493">
                        <w:rPr>
                          <w:rFonts w:ascii="Arial" w:hAnsi="Arial" w:cs="Arial"/>
                          <w:b/>
                        </w:rPr>
                        <w:t>AF</w:t>
                      </w:r>
                      <w:r w:rsidR="0087197B">
                        <w:rPr>
                          <w:rFonts w:ascii="Arial" w:hAnsi="Arial" w:cs="Arial"/>
                          <w:b/>
                        </w:rPr>
                        <w:t>3O</w:t>
                      </w:r>
                      <w:r w:rsidR="008B1932">
                        <w:rPr>
                          <w:rFonts w:ascii="Arial" w:hAnsi="Arial" w:cs="Arial"/>
                          <w:b/>
                        </w:rPr>
                        <w:t>F</w:t>
                      </w:r>
                    </w:p>
                    <w:p w:rsidR="00380512" w:rsidRPr="00AB72FA" w:rsidRDefault="00380512" w:rsidP="00380512">
                      <w:pPr>
                        <w:jc w:val="right"/>
                        <w:rPr>
                          <w:rFonts w:ascii="Arial" w:hAnsi="Arial" w:cs="Arial"/>
                          <w:b/>
                        </w:rPr>
                      </w:pPr>
                      <w:r w:rsidRPr="00AB72FA">
                        <w:rPr>
                          <w:rFonts w:ascii="Arial" w:hAnsi="Arial" w:cs="Arial"/>
                          <w:b/>
                        </w:rPr>
                        <w:t>Grade Eleven</w:t>
                      </w:r>
                      <w:r>
                        <w:rPr>
                          <w:rFonts w:ascii="Arial" w:hAnsi="Arial" w:cs="Arial"/>
                          <w:b/>
                        </w:rPr>
                        <w:t xml:space="preserve"> Fitness</w:t>
                      </w:r>
                    </w:p>
                    <w:p w:rsidR="00380512" w:rsidRPr="0087197B" w:rsidRDefault="0087197B" w:rsidP="00380512">
                      <w:pPr>
                        <w:jc w:val="right"/>
                        <w:rPr>
                          <w:rFonts w:ascii="Arial" w:hAnsi="Arial" w:cs="Arial"/>
                          <w:b/>
                          <w:sz w:val="24"/>
                        </w:rPr>
                      </w:pPr>
                      <w:r w:rsidRPr="0087197B">
                        <w:rPr>
                          <w:rFonts w:ascii="Arial" w:hAnsi="Arial" w:cs="Arial"/>
                          <w:b/>
                        </w:rPr>
                        <w:t>Personal Fitness</w:t>
                      </w:r>
                    </w:p>
                    <w:p w:rsidR="00071F87" w:rsidRDefault="00071F87" w:rsidP="002A043C">
                      <w:pPr>
                        <w:pStyle w:val="Heading3"/>
                        <w:rPr>
                          <w:rFonts w:ascii="Arial" w:hAnsi="Arial" w:cs="Arial"/>
                          <w:sz w:val="16"/>
                        </w:rPr>
                      </w:pPr>
                    </w:p>
                    <w:p w:rsidR="00071F87" w:rsidRDefault="00071F87" w:rsidP="002A043C">
                      <w:pPr>
                        <w:pStyle w:val="Heading3"/>
                        <w:rPr>
                          <w:rFonts w:ascii="Arial" w:hAnsi="Arial" w:cs="Arial"/>
                          <w:sz w:val="16"/>
                        </w:rPr>
                      </w:pPr>
                    </w:p>
                    <w:p w:rsidR="002A043C" w:rsidRDefault="002A043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800100</wp:posOffset>
                </wp:positionV>
                <wp:extent cx="6766560" cy="8051800"/>
                <wp:effectExtent l="5715" t="9525" r="952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51800"/>
                        </a:xfrm>
                        <a:prstGeom prst="rect">
                          <a:avLst/>
                        </a:prstGeom>
                        <a:solidFill>
                          <a:srgbClr val="FFFFFF"/>
                        </a:solidFill>
                        <a:ln w="9525">
                          <a:solidFill>
                            <a:srgbClr val="FFFFFF"/>
                          </a:solidFill>
                          <a:miter lim="800000"/>
                          <a:headEnd/>
                          <a:tailEnd/>
                        </a:ln>
                      </wps:spPr>
                      <wps:txb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3" w:name="_TGJ_4MV_–"/>
                            <w:bookmarkEnd w:id="3"/>
                          </w:p>
                          <w:p w:rsidR="00071F87"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Students will investigate the impact of health issues on themselves and others while studying sexual and reproductive health, relationship violence, personal safety, and mental health. Students will demonstrate an understanding of the strategies and skills required in making good decisions, setting goals, and managing stress. The connection between positive mental health and healthy relationships are examined and related to a healthy lifestyle. The student can expect a minimum of one of the following evaluations in each health unit: formal test, quiz, oral presentation, media product, research assignment, IDEAL, role play scenarios, case study.</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p>
                          <w:p w:rsidR="00873C10" w:rsidRDefault="00873C10" w:rsidP="00873C10">
                            <w:pPr>
                              <w:rPr>
                                <w:rFonts w:ascii="Arial" w:hAnsi="Arial" w:cs="Arial"/>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Pr>
                                <w:rFonts w:ascii="Arial" w:hAnsi="Arial" w:cs="Arial"/>
                              </w:rPr>
                              <w:t>en revisit their program</w:t>
                            </w:r>
                            <w:r w:rsidRPr="00A21BB3">
                              <w:rPr>
                                <w:rFonts w:ascii="Arial" w:hAnsi="Arial" w:cs="Arial"/>
                              </w:rPr>
                              <w:t xml:space="preserve"> and SMART goals as part of their summative evaluation along with a reflective piece.</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 Finally, a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1B19F3" w:rsidRPr="00A21BB3" w:rsidRDefault="001B19F3" w:rsidP="001B19F3">
                            <w:pPr>
                              <w:pBdr>
                                <w:top w:val="single" w:sz="4" w:space="1" w:color="auto"/>
                                <w:left w:val="single" w:sz="4" w:space="4" w:color="auto"/>
                                <w:bottom w:val="single" w:sz="4" w:space="1" w:color="auto"/>
                                <w:right w:val="single" w:sz="4" w:space="4" w:color="auto"/>
                              </w:pBdr>
                              <w:rPr>
                                <w:rFonts w:ascii="Arial" w:hAnsi="Arial" w:cs="Arial"/>
                              </w:rPr>
                            </w:pPr>
                          </w:p>
                          <w:p w:rsidR="001B19F3" w:rsidRPr="00A21BB3" w:rsidRDefault="001B19F3" w:rsidP="001B19F3">
                            <w:pPr>
                              <w:rPr>
                                <w:rFonts w:ascii="Arial" w:hAnsi="Arial" w:cs="Arial"/>
                              </w:rPr>
                            </w:pPr>
                            <w:r w:rsidRPr="00A21BB3">
                              <w:rPr>
                                <w:rFonts w:ascii="Arial" w:hAnsi="Arial" w:cs="Arial"/>
                              </w:rPr>
                              <w:t xml:space="preserve"> </w:t>
                            </w:r>
                          </w:p>
                          <w:p w:rsidR="005C525A" w:rsidRPr="00A21BB3" w:rsidRDefault="005C525A" w:rsidP="005C525A">
                            <w:pPr>
                              <w:rPr>
                                <w:rFonts w:ascii="Arial" w:hAnsi="Arial" w:cs="Arial"/>
                              </w:rPr>
                            </w:pP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7.2pt;margin-top:63pt;width:532.8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" o:allowincell="f" strokecolor="white">
                <v:textbo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4" w:name="_TGJ_4MV_–"/>
                      <w:bookmarkEnd w:id="4"/>
                    </w:p>
                    <w:p w:rsidR="00071F87"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Students will investigate the impact of health issues on themselves and others while studying sexual and reproductive health, relationship violence, personal safety, and mental health. Students will demonstrate an understanding of the strategies and skills required in making good decisions, setting goals, and managing stress. The connection between positive mental health and healthy relationships are examined and related to a healthy lifestyle. The student can expect a minimum of one of the following evaluations in each health unit: formal test, quiz, oral presentation, media product, research assignment, IDEAL, role play scenarios, case study.</w:t>
                      </w:r>
                    </w:p>
                    <w:p w:rsidR="00873C10" w:rsidRDefault="00873C10" w:rsidP="00873C10">
                      <w:pPr>
                        <w:pBdr>
                          <w:top w:val="single" w:sz="4" w:space="1" w:color="auto"/>
                          <w:left w:val="single" w:sz="4" w:space="4" w:color="auto"/>
                          <w:bottom w:val="single" w:sz="4" w:space="1" w:color="auto"/>
                          <w:right w:val="single" w:sz="4" w:space="4" w:color="auto"/>
                        </w:pBdr>
                        <w:rPr>
                          <w:rFonts w:ascii="Arial" w:hAnsi="Arial" w:cs="Arial"/>
                        </w:rPr>
                      </w:pPr>
                    </w:p>
                    <w:p w:rsidR="00873C10" w:rsidRDefault="00873C10" w:rsidP="00873C10">
                      <w:pPr>
                        <w:rPr>
                          <w:rFonts w:ascii="Arial" w:hAnsi="Arial" w:cs="Arial"/>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Pr>
                          <w:rFonts w:ascii="Arial" w:hAnsi="Arial" w:cs="Arial"/>
                        </w:rPr>
                        <w:t>en revisit their program</w:t>
                      </w:r>
                      <w:r w:rsidRPr="00A21BB3">
                        <w:rPr>
                          <w:rFonts w:ascii="Arial" w:hAnsi="Arial" w:cs="Arial"/>
                        </w:rPr>
                        <w:t xml:space="preserve"> and SMART goals as part of their summative evaluation along with a reflective piece.</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 Finally, a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1B19F3" w:rsidRDefault="001B19F3" w:rsidP="001B19F3">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1B19F3" w:rsidRPr="00A21BB3" w:rsidRDefault="001B19F3" w:rsidP="001B19F3">
                      <w:pPr>
                        <w:pBdr>
                          <w:top w:val="single" w:sz="4" w:space="1" w:color="auto"/>
                          <w:left w:val="single" w:sz="4" w:space="4" w:color="auto"/>
                          <w:bottom w:val="single" w:sz="4" w:space="1" w:color="auto"/>
                          <w:right w:val="single" w:sz="4" w:space="4" w:color="auto"/>
                        </w:pBdr>
                        <w:rPr>
                          <w:rFonts w:ascii="Arial" w:hAnsi="Arial" w:cs="Arial"/>
                        </w:rPr>
                      </w:pPr>
                    </w:p>
                    <w:p w:rsidR="001B19F3" w:rsidRPr="00A21BB3" w:rsidRDefault="001B19F3" w:rsidP="001B19F3">
                      <w:pPr>
                        <w:rPr>
                          <w:rFonts w:ascii="Arial" w:hAnsi="Arial" w:cs="Arial"/>
                        </w:rPr>
                      </w:pPr>
                      <w:r w:rsidRPr="00A21BB3">
                        <w:rPr>
                          <w:rFonts w:ascii="Arial" w:hAnsi="Arial" w:cs="Arial"/>
                        </w:rPr>
                        <w:t xml:space="preserve"> </w:t>
                      </w:r>
                    </w:p>
                    <w:p w:rsidR="005C525A" w:rsidRPr="00A21BB3" w:rsidRDefault="005C525A" w:rsidP="005C525A">
                      <w:pPr>
                        <w:rPr>
                          <w:rFonts w:ascii="Arial" w:hAnsi="Arial" w:cs="Arial"/>
                        </w:rPr>
                      </w:pP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v:textbox>
              </v:shape>
            </w:pict>
          </mc:Fallback>
        </mc:AlternateContent>
      </w: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0</wp:posOffset>
                </wp:positionV>
                <wp:extent cx="1143000" cy="800100"/>
                <wp:effectExtent l="9525" t="9525" r="9525" b="9525"/>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FFFFFF"/>
                          </a:solidFill>
                          <a:miter lim="800000"/>
                          <a:headEnd/>
                          <a:tailEnd/>
                        </a:ln>
                      </wps:spPr>
                      <wps:txb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in;margin-top:0;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" strokecolor="white">
                <v:textbo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v:textbox>
                <w10:wrap type="square"/>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-17780</wp:posOffset>
                </wp:positionV>
                <wp:extent cx="3200400" cy="731520"/>
                <wp:effectExtent l="1905" t="127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380512" w:rsidP="00396FB3">
                            <w:pPr>
                              <w:jc w:val="center"/>
                              <w:rPr>
                                <w:rFonts w:ascii="Arial" w:hAnsi="Arial" w:cs="Arial"/>
                                <w:b/>
                                <w:sz w:val="36"/>
                              </w:rPr>
                            </w:pPr>
                            <w:r>
                              <w:rPr>
                                <w:rFonts w:ascii="Arial" w:hAnsi="Arial" w:cs="Arial"/>
                                <w:b/>
                                <w:sz w:val="36"/>
                              </w:rPr>
                              <w:t>P</w:t>
                            </w:r>
                            <w:r w:rsidR="00B25493">
                              <w:rPr>
                                <w:rFonts w:ascii="Arial" w:hAnsi="Arial" w:cs="Arial"/>
                                <w:b/>
                                <w:sz w:val="36"/>
                              </w:rPr>
                              <w:t>AF</w:t>
                            </w:r>
                            <w:r w:rsidR="0087197B">
                              <w:rPr>
                                <w:rFonts w:ascii="Arial" w:hAnsi="Arial" w:cs="Arial"/>
                                <w:b/>
                                <w:sz w:val="36"/>
                              </w:rPr>
                              <w:t>3O</w:t>
                            </w:r>
                            <w:r w:rsidR="008B1932">
                              <w:rPr>
                                <w:rFonts w:ascii="Arial" w:hAnsi="Arial" w:cs="Arial"/>
                                <w:b/>
                                <w:sz w:val="36"/>
                              </w:rPr>
                              <w:t>F</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58.4pt;margin-top:-1.4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ug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" o:allowincell="f" filled="f" stroked="f">
                <v:textbox>
                  <w:txbxContent>
                    <w:p w:rsidR="00071F87" w:rsidRDefault="00380512" w:rsidP="00396FB3">
                      <w:pPr>
                        <w:jc w:val="center"/>
                        <w:rPr>
                          <w:rFonts w:ascii="Arial" w:hAnsi="Arial" w:cs="Arial"/>
                          <w:b/>
                          <w:sz w:val="36"/>
                        </w:rPr>
                      </w:pPr>
                      <w:r>
                        <w:rPr>
                          <w:rFonts w:ascii="Arial" w:hAnsi="Arial" w:cs="Arial"/>
                          <w:b/>
                          <w:sz w:val="36"/>
                        </w:rPr>
                        <w:t>P</w:t>
                      </w:r>
                      <w:r w:rsidR="00B25493">
                        <w:rPr>
                          <w:rFonts w:ascii="Arial" w:hAnsi="Arial" w:cs="Arial"/>
                          <w:b/>
                          <w:sz w:val="36"/>
                        </w:rPr>
                        <w:t>AF</w:t>
                      </w:r>
                      <w:r w:rsidR="0087197B">
                        <w:rPr>
                          <w:rFonts w:ascii="Arial" w:hAnsi="Arial" w:cs="Arial"/>
                          <w:b/>
                          <w:sz w:val="36"/>
                        </w:rPr>
                        <w:t>3O</w:t>
                      </w:r>
                      <w:r w:rsidR="008B1932">
                        <w:rPr>
                          <w:rFonts w:ascii="Arial" w:hAnsi="Arial" w:cs="Arial"/>
                          <w:b/>
                          <w:sz w:val="36"/>
                        </w:rPr>
                        <w:t>F</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v:textbox>
              </v:shape>
            </w:pict>
          </mc:Fallback>
        </mc:AlternateContent>
      </w:r>
      <w:r w:rsidR="00396FB3">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884" r:id="rId8"/>
        </w:object>
      </w:r>
    </w:p>
    <w:sectPr w:rsidR="00E8739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790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6">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2"/>
  </w:num>
  <w:num w:numId="4">
    <w:abstractNumId w:val="11"/>
  </w:num>
  <w:num w:numId="5">
    <w:abstractNumId w:val="1"/>
  </w:num>
  <w:num w:numId="6">
    <w:abstractNumId w:val="5"/>
  </w:num>
  <w:num w:numId="7">
    <w:abstractNumId w:val="6"/>
  </w:num>
  <w:num w:numId="8">
    <w:abstractNumId w:val="8"/>
  </w:num>
  <w:num w:numId="9">
    <w:abstractNumId w:val="4"/>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1F87"/>
    <w:rsid w:val="00100068"/>
    <w:rsid w:val="00135293"/>
    <w:rsid w:val="001B19F3"/>
    <w:rsid w:val="002228DF"/>
    <w:rsid w:val="002915CC"/>
    <w:rsid w:val="002A043C"/>
    <w:rsid w:val="002E14A7"/>
    <w:rsid w:val="00315326"/>
    <w:rsid w:val="00380512"/>
    <w:rsid w:val="00396FB3"/>
    <w:rsid w:val="003F5C0D"/>
    <w:rsid w:val="00406573"/>
    <w:rsid w:val="004075A1"/>
    <w:rsid w:val="00414CF0"/>
    <w:rsid w:val="0042588A"/>
    <w:rsid w:val="00461798"/>
    <w:rsid w:val="004A4C3E"/>
    <w:rsid w:val="005571D9"/>
    <w:rsid w:val="005C525A"/>
    <w:rsid w:val="0064762A"/>
    <w:rsid w:val="00656F76"/>
    <w:rsid w:val="00670D8E"/>
    <w:rsid w:val="006E7A69"/>
    <w:rsid w:val="00853C3C"/>
    <w:rsid w:val="0087197B"/>
    <w:rsid w:val="00873C10"/>
    <w:rsid w:val="008A39DE"/>
    <w:rsid w:val="008B1932"/>
    <w:rsid w:val="00946D88"/>
    <w:rsid w:val="009914B2"/>
    <w:rsid w:val="009F220E"/>
    <w:rsid w:val="009F5E65"/>
    <w:rsid w:val="00A21261"/>
    <w:rsid w:val="00A21BB3"/>
    <w:rsid w:val="00A53212"/>
    <w:rsid w:val="00B25493"/>
    <w:rsid w:val="00BA012E"/>
    <w:rsid w:val="00CB2B3C"/>
    <w:rsid w:val="00D2198E"/>
    <w:rsid w:val="00E239C9"/>
    <w:rsid w:val="00E8739C"/>
    <w:rsid w:val="00F01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87197B"/>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87197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2012-06-28T15:29:00Z</cp:lastPrinted>
  <dcterms:created xsi:type="dcterms:W3CDTF">2018-11-05T20:28:00Z</dcterms:created>
  <dcterms:modified xsi:type="dcterms:W3CDTF">2018-11-05T20:28:00Z</dcterms:modified>
</cp:coreProperties>
</file>