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4" w:rsidRDefault="00A97CC8">
      <w:r>
        <w:t>Vocab. Assignment: due Nov. 10</w:t>
      </w:r>
    </w:p>
    <w:p w:rsidR="00A97CC8" w:rsidRDefault="00F0340B" w:rsidP="00A97CC8">
      <w:pPr>
        <w:pStyle w:val="ListParagraph"/>
        <w:numPr>
          <w:ilvl w:val="0"/>
          <w:numId w:val="1"/>
        </w:numPr>
      </w:pPr>
      <w:r>
        <w:t>Inert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Gaunt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Apparition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Florid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Transpose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Impervious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Excrescence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Luminescent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Dissipate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Implicate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Impassive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vertiginous</w:t>
      </w:r>
      <w:bookmarkStart w:id="0" w:name="_GoBack"/>
      <w:bookmarkEnd w:id="0"/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Cajole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Mirage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Insensate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Suffuse</w:t>
      </w:r>
    </w:p>
    <w:p w:rsidR="00F0340B" w:rsidRDefault="00F0340B" w:rsidP="00A97CC8">
      <w:pPr>
        <w:pStyle w:val="ListParagraph"/>
        <w:numPr>
          <w:ilvl w:val="0"/>
          <w:numId w:val="1"/>
        </w:numPr>
      </w:pPr>
      <w:r>
        <w:t>apolitical</w:t>
      </w:r>
    </w:p>
    <w:sectPr w:rsidR="00F03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027F"/>
    <w:multiLevelType w:val="hybridMultilevel"/>
    <w:tmpl w:val="81E8F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8"/>
    <w:rsid w:val="00002244"/>
    <w:rsid w:val="00A97CC8"/>
    <w:rsid w:val="00F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2015-11-06T15:55:00Z</dcterms:created>
  <dcterms:modified xsi:type="dcterms:W3CDTF">2015-11-06T15:55:00Z</dcterms:modified>
</cp:coreProperties>
</file>